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37" w:rsidRDefault="00A6045B">
      <w:pPr>
        <w:pStyle w:val="af2"/>
        <w:spacing w:line="340" w:lineRule="exact"/>
        <w:jc w:val="center"/>
        <w:rPr>
          <w:rFonts w:ascii="Times New Roman" w:eastAsia="黑体" w:hAnsi="Times New Roman" w:cs="Times New Roman"/>
          <w:b/>
          <w:sz w:val="32"/>
          <w:szCs w:val="32"/>
        </w:rPr>
      </w:pPr>
      <w:r>
        <w:rPr>
          <w:rFonts w:ascii="Times New Roman" w:eastAsia="黑体" w:hAnsi="Times New Roman" w:cs="Times New Roman"/>
          <w:b/>
          <w:sz w:val="32"/>
          <w:szCs w:val="32"/>
        </w:rPr>
        <w:t>美国伊利诺伊大学芝加哥分校（</w:t>
      </w:r>
      <w:r>
        <w:rPr>
          <w:rFonts w:ascii="Times New Roman" w:eastAsia="黑体" w:hAnsi="Times New Roman" w:cs="Times New Roman"/>
          <w:b/>
          <w:sz w:val="32"/>
          <w:szCs w:val="32"/>
        </w:rPr>
        <w:t>UIC</w:t>
      </w:r>
      <w:r>
        <w:rPr>
          <w:rFonts w:ascii="Times New Roman" w:eastAsia="黑体" w:hAnsi="Times New Roman" w:cs="Times New Roman"/>
          <w:b/>
          <w:sz w:val="32"/>
          <w:szCs w:val="32"/>
        </w:rPr>
        <w:t>）</w:t>
      </w:r>
      <w:r>
        <w:rPr>
          <w:rFonts w:ascii="Times New Roman" w:eastAsia="黑体" w:hAnsi="Times New Roman" w:cs="Times New Roman" w:hint="eastAsia"/>
          <w:b/>
          <w:sz w:val="32"/>
          <w:szCs w:val="32"/>
        </w:rPr>
        <w:t>-</w:t>
      </w:r>
      <w:r>
        <w:rPr>
          <w:rFonts w:ascii="Times New Roman" w:eastAsia="黑体" w:hAnsi="Times New Roman" w:cs="Times New Roman" w:hint="eastAsia"/>
          <w:b/>
          <w:sz w:val="32"/>
          <w:szCs w:val="32"/>
        </w:rPr>
        <w:t>同济大学</w:t>
      </w:r>
    </w:p>
    <w:p w:rsidR="00A91B37" w:rsidRDefault="00A6045B">
      <w:pPr>
        <w:pStyle w:val="af2"/>
        <w:spacing w:line="340" w:lineRule="exact"/>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202</w:t>
      </w:r>
      <w:r>
        <w:rPr>
          <w:rFonts w:ascii="Times New Roman" w:eastAsia="黑体" w:hAnsi="Times New Roman" w:cs="Times New Roman"/>
          <w:b/>
          <w:sz w:val="32"/>
          <w:szCs w:val="32"/>
        </w:rPr>
        <w:t>2</w:t>
      </w:r>
      <w:r>
        <w:rPr>
          <w:rFonts w:ascii="Times New Roman" w:eastAsia="黑体" w:hAnsi="Times New Roman" w:cs="Times New Roman" w:hint="eastAsia"/>
          <w:b/>
          <w:sz w:val="32"/>
          <w:szCs w:val="32"/>
        </w:rPr>
        <w:t>年本科</w:t>
      </w:r>
      <w:r>
        <w:rPr>
          <w:rFonts w:ascii="Times New Roman" w:eastAsia="黑体" w:hAnsi="Times New Roman" w:cs="Times New Roman"/>
          <w:b/>
          <w:sz w:val="32"/>
          <w:szCs w:val="32"/>
        </w:rPr>
        <w:t>交流项目</w:t>
      </w:r>
    </w:p>
    <w:p w:rsidR="00A91B37" w:rsidRDefault="00A91B37">
      <w:pPr>
        <w:pStyle w:val="af2"/>
        <w:spacing w:line="340" w:lineRule="exact"/>
        <w:jc w:val="center"/>
        <w:rPr>
          <w:rFonts w:ascii="Times New Roman" w:eastAsia="黑体" w:hAnsi="Times New Roman" w:cs="Times New Roman"/>
          <w:b/>
          <w:sz w:val="32"/>
          <w:szCs w:val="32"/>
        </w:rPr>
      </w:pPr>
    </w:p>
    <w:p w:rsidR="00A91B37" w:rsidRDefault="00A6045B">
      <w:pPr>
        <w:pStyle w:val="af2"/>
        <w:spacing w:line="340" w:lineRule="exact"/>
        <w:jc w:val="center"/>
        <w:rPr>
          <w:rFonts w:ascii="华文新魏" w:eastAsia="华文新魏" w:hAnsi="Times New Roman" w:cs="Times New Roman"/>
          <w:b/>
          <w:sz w:val="40"/>
          <w:szCs w:val="40"/>
        </w:rPr>
      </w:pPr>
      <w:r>
        <w:rPr>
          <w:rFonts w:ascii="华文新魏" w:eastAsia="华文新魏" w:hAnsi="Times New Roman" w:cs="Times New Roman" w:hint="eastAsia"/>
          <w:b/>
          <w:sz w:val="40"/>
          <w:szCs w:val="40"/>
        </w:rPr>
        <w:t>招</w:t>
      </w:r>
      <w:r>
        <w:rPr>
          <w:rFonts w:ascii="华文新魏" w:eastAsia="华文新魏" w:hAnsi="Times New Roman" w:cs="Times New Roman" w:hint="eastAsia"/>
          <w:b/>
          <w:sz w:val="40"/>
          <w:szCs w:val="40"/>
        </w:rPr>
        <w:t xml:space="preserve">   </w:t>
      </w:r>
      <w:r>
        <w:rPr>
          <w:rFonts w:ascii="华文新魏" w:eastAsia="华文新魏" w:hAnsi="Times New Roman" w:cs="Times New Roman" w:hint="eastAsia"/>
          <w:b/>
          <w:sz w:val="40"/>
          <w:szCs w:val="40"/>
        </w:rPr>
        <w:t>生</w:t>
      </w:r>
      <w:r>
        <w:rPr>
          <w:rFonts w:ascii="华文新魏" w:eastAsia="华文新魏" w:hAnsi="Times New Roman" w:cs="Times New Roman" w:hint="eastAsia"/>
          <w:b/>
          <w:sz w:val="40"/>
          <w:szCs w:val="40"/>
        </w:rPr>
        <w:t xml:space="preserve">   </w:t>
      </w:r>
      <w:r>
        <w:rPr>
          <w:rFonts w:ascii="华文新魏" w:eastAsia="华文新魏" w:hAnsi="Times New Roman" w:cs="Times New Roman" w:hint="eastAsia"/>
          <w:b/>
          <w:sz w:val="40"/>
          <w:szCs w:val="40"/>
        </w:rPr>
        <w:t>简</w:t>
      </w:r>
      <w:r>
        <w:rPr>
          <w:rFonts w:ascii="华文新魏" w:eastAsia="华文新魏" w:hAnsi="Times New Roman" w:cs="Times New Roman" w:hint="eastAsia"/>
          <w:b/>
          <w:sz w:val="40"/>
          <w:szCs w:val="40"/>
        </w:rPr>
        <w:t xml:space="preserve">   </w:t>
      </w:r>
      <w:r>
        <w:rPr>
          <w:rFonts w:ascii="华文新魏" w:eastAsia="华文新魏" w:hAnsi="Times New Roman" w:cs="Times New Roman" w:hint="eastAsia"/>
          <w:b/>
          <w:sz w:val="40"/>
          <w:szCs w:val="40"/>
        </w:rPr>
        <w:t>章</w:t>
      </w:r>
    </w:p>
    <w:p w:rsidR="00A91B37" w:rsidRDefault="00A91B37">
      <w:pPr>
        <w:pStyle w:val="af2"/>
        <w:spacing w:line="300" w:lineRule="exact"/>
        <w:jc w:val="center"/>
        <w:rPr>
          <w:rFonts w:ascii="Times New Roman" w:hAnsi="Times New Roman" w:cs="Times New Roman"/>
          <w:b/>
          <w:sz w:val="28"/>
          <w:szCs w:val="32"/>
        </w:rPr>
      </w:pPr>
    </w:p>
    <w:p w:rsidR="00A91B37" w:rsidRDefault="00A6045B">
      <w:pPr>
        <w:pStyle w:val="Default"/>
        <w:spacing w:afterLines="25" w:after="78" w:line="294" w:lineRule="exact"/>
        <w:rPr>
          <w:rFonts w:eastAsia="黑体" w:cs="Times New Roman"/>
          <w:b/>
          <w:color w:val="auto"/>
          <w:sz w:val="22"/>
        </w:rPr>
      </w:pPr>
      <w:r>
        <w:rPr>
          <w:rFonts w:eastAsia="黑体" w:cs="Times New Roman"/>
          <w:b/>
          <w:color w:val="auto"/>
          <w:sz w:val="22"/>
        </w:rPr>
        <w:t>一、项目介绍</w:t>
      </w:r>
    </w:p>
    <w:p w:rsidR="00A91B37" w:rsidRDefault="00A6045B">
      <w:pPr>
        <w:widowControl/>
        <w:spacing w:afterLines="15" w:after="46" w:line="294" w:lineRule="exact"/>
        <w:ind w:firstLineChars="200" w:firstLine="440"/>
        <w:rPr>
          <w:rFonts w:ascii="Times New Roman" w:hAnsi="Times New Roman" w:cs="Times New Roman"/>
          <w:sz w:val="22"/>
        </w:rPr>
      </w:pPr>
      <w:r>
        <w:rPr>
          <w:rFonts w:ascii="Times New Roman" w:hAnsi="Times New Roman" w:cs="Times New Roman"/>
          <w:sz w:val="22"/>
        </w:rPr>
        <w:t>美国伊利诺伊大学芝加哥分校</w:t>
      </w:r>
      <w:r>
        <w:rPr>
          <w:rFonts w:ascii="Times New Roman" w:hAnsi="Times New Roman" w:cs="Times New Roman"/>
          <w:kern w:val="0"/>
          <w:sz w:val="22"/>
        </w:rPr>
        <w:t>（</w:t>
      </w:r>
      <w:r>
        <w:rPr>
          <w:rFonts w:ascii="Times New Roman" w:hAnsi="Times New Roman" w:cs="Times New Roman"/>
          <w:kern w:val="0"/>
          <w:sz w:val="22"/>
        </w:rPr>
        <w:t>University of Illinois at Chicago</w:t>
      </w:r>
      <w:r>
        <w:rPr>
          <w:rFonts w:ascii="Times New Roman" w:hAnsi="Times New Roman" w:cs="Times New Roman"/>
          <w:kern w:val="0"/>
          <w:sz w:val="22"/>
        </w:rPr>
        <w:t>）简称</w:t>
      </w:r>
      <w:r>
        <w:rPr>
          <w:rFonts w:ascii="Times New Roman" w:hAnsi="Times New Roman" w:cs="Times New Roman"/>
          <w:kern w:val="0"/>
          <w:sz w:val="22"/>
        </w:rPr>
        <w:t>UIC</w:t>
      </w:r>
      <w:r>
        <w:rPr>
          <w:rFonts w:ascii="Times New Roman" w:hAnsi="Times New Roman" w:cs="Times New Roman"/>
          <w:kern w:val="0"/>
          <w:sz w:val="22"/>
        </w:rPr>
        <w:t>，是美国著名的公立研究型</w:t>
      </w:r>
      <w:r>
        <w:rPr>
          <w:rFonts w:ascii="Times New Roman" w:hAnsi="Times New Roman" w:cs="Times New Roman"/>
          <w:kern w:val="0"/>
          <w:sz w:val="22"/>
        </w:rPr>
        <w:t>I</w:t>
      </w:r>
      <w:r>
        <w:rPr>
          <w:rFonts w:ascii="Times New Roman" w:hAnsi="Times New Roman" w:cs="Times New Roman"/>
          <w:kern w:val="0"/>
          <w:sz w:val="22"/>
        </w:rPr>
        <w:t>类大学。</w:t>
      </w:r>
      <w:r>
        <w:rPr>
          <w:rFonts w:ascii="Times New Roman" w:hAnsi="Times New Roman" w:cs="Times New Roman"/>
          <w:kern w:val="0"/>
          <w:sz w:val="22"/>
        </w:rPr>
        <w:t>UIC</w:t>
      </w:r>
      <w:r>
        <w:rPr>
          <w:rFonts w:ascii="Times New Roman" w:hAnsi="Times New Roman" w:cs="Times New Roman"/>
          <w:kern w:val="0"/>
          <w:sz w:val="22"/>
        </w:rPr>
        <w:t>下设</w:t>
      </w:r>
      <w:r>
        <w:rPr>
          <w:rFonts w:ascii="Times New Roman" w:hAnsi="Times New Roman" w:cs="Times New Roman"/>
          <w:kern w:val="0"/>
          <w:sz w:val="22"/>
        </w:rPr>
        <w:t>16</w:t>
      </w:r>
      <w:r>
        <w:rPr>
          <w:rFonts w:ascii="Times New Roman" w:hAnsi="Times New Roman" w:cs="Times New Roman"/>
          <w:kern w:val="0"/>
          <w:sz w:val="22"/>
        </w:rPr>
        <w:t>个学院，在校生人数达三万</w:t>
      </w:r>
      <w:r>
        <w:rPr>
          <w:rFonts w:ascii="Times New Roman" w:hAnsi="Times New Roman" w:cs="Times New Roman" w:hint="eastAsia"/>
          <w:kern w:val="0"/>
          <w:sz w:val="22"/>
        </w:rPr>
        <w:t>四千</w:t>
      </w:r>
      <w:r>
        <w:rPr>
          <w:rFonts w:ascii="Times New Roman" w:hAnsi="Times New Roman" w:cs="Times New Roman"/>
          <w:kern w:val="0"/>
          <w:sz w:val="22"/>
        </w:rPr>
        <w:t>余名。</w:t>
      </w:r>
      <w:r>
        <w:rPr>
          <w:rFonts w:ascii="Times New Roman" w:hAnsi="Times New Roman" w:cs="Times New Roman"/>
          <w:kern w:val="0"/>
          <w:sz w:val="22"/>
        </w:rPr>
        <w:t>UIC</w:t>
      </w:r>
      <w:r>
        <w:rPr>
          <w:rFonts w:ascii="Times New Roman" w:hAnsi="Times New Roman" w:cs="Times New Roman"/>
          <w:kern w:val="0"/>
          <w:sz w:val="22"/>
        </w:rPr>
        <w:t>工学院（</w:t>
      </w:r>
      <w:r>
        <w:rPr>
          <w:rFonts w:ascii="Times New Roman" w:hAnsi="Times New Roman" w:cs="Times New Roman"/>
          <w:kern w:val="0"/>
          <w:sz w:val="22"/>
        </w:rPr>
        <w:t>College of Engineering, www.engineering.uic.edu</w:t>
      </w:r>
      <w:r>
        <w:rPr>
          <w:rFonts w:ascii="Times New Roman" w:hAnsi="Times New Roman" w:cs="Times New Roman"/>
          <w:kern w:val="0"/>
          <w:sz w:val="22"/>
        </w:rPr>
        <w:t>）</w:t>
      </w:r>
      <w:r>
        <w:rPr>
          <w:rFonts w:ascii="Times New Roman" w:hAnsi="Times New Roman" w:cs="Times New Roman"/>
          <w:sz w:val="22"/>
        </w:rPr>
        <w:t>包括六个系，分别是：生物</w:t>
      </w:r>
      <w:r>
        <w:rPr>
          <w:rFonts w:ascii="Times New Roman" w:hAnsi="Times New Roman" w:cs="Times New Roman" w:hint="eastAsia"/>
          <w:sz w:val="22"/>
        </w:rPr>
        <w:t>医学</w:t>
      </w:r>
      <w:r>
        <w:rPr>
          <w:rFonts w:ascii="Times New Roman" w:hAnsi="Times New Roman" w:cs="Times New Roman"/>
          <w:sz w:val="22"/>
        </w:rPr>
        <w:t>工程系、化学工程系、土木材料与环境工程系、计算机科学系、电气与计算机工程系、机械与工业工程系。</w:t>
      </w:r>
      <w:r>
        <w:rPr>
          <w:rFonts w:ascii="Times New Roman" w:hAnsi="Times New Roman" w:cs="Times New Roman"/>
          <w:kern w:val="0"/>
          <w:sz w:val="22"/>
        </w:rPr>
        <w:t>根据</w:t>
      </w:r>
      <w:r>
        <w:rPr>
          <w:rFonts w:ascii="Times New Roman" w:hAnsi="Times New Roman" w:cs="Times New Roman"/>
          <w:kern w:val="0"/>
          <w:sz w:val="22"/>
        </w:rPr>
        <w:t>2021</w:t>
      </w:r>
      <w:r>
        <w:rPr>
          <w:rFonts w:ascii="Times New Roman" w:hAnsi="Times New Roman" w:cs="Times New Roman"/>
          <w:kern w:val="0"/>
          <w:sz w:val="22"/>
        </w:rPr>
        <w:t>年度</w:t>
      </w:r>
      <w:r>
        <w:rPr>
          <w:rFonts w:ascii="Times New Roman" w:hAnsi="Times New Roman" w:cs="Times New Roman" w:hint="eastAsia"/>
          <w:kern w:val="0"/>
          <w:sz w:val="22"/>
        </w:rPr>
        <w:t>《</w:t>
      </w:r>
      <w:r>
        <w:rPr>
          <w:rFonts w:ascii="Times New Roman" w:hAnsi="Times New Roman" w:cs="Times New Roman" w:hint="eastAsia"/>
          <w:kern w:val="0"/>
          <w:sz w:val="22"/>
        </w:rPr>
        <w:t>QS</w:t>
      </w:r>
      <w:r>
        <w:rPr>
          <w:rFonts w:ascii="Times New Roman" w:hAnsi="Times New Roman" w:cs="Times New Roman" w:hint="eastAsia"/>
          <w:kern w:val="0"/>
          <w:sz w:val="22"/>
        </w:rPr>
        <w:t>世界大学排名》</w:t>
      </w:r>
      <w:r>
        <w:rPr>
          <w:rFonts w:ascii="Times New Roman" w:hAnsi="Times New Roman" w:cs="Times New Roman"/>
          <w:kern w:val="0"/>
          <w:sz w:val="22"/>
        </w:rPr>
        <w:t>（</w:t>
      </w:r>
      <w:r>
        <w:rPr>
          <w:rFonts w:ascii="Times New Roman" w:hAnsi="Times New Roman" w:cs="Times New Roman" w:hint="eastAsia"/>
          <w:kern w:val="0"/>
          <w:sz w:val="22"/>
        </w:rPr>
        <w:t>QS</w:t>
      </w:r>
      <w:r>
        <w:rPr>
          <w:rFonts w:ascii="Times New Roman" w:hAnsi="Times New Roman" w:cs="Times New Roman"/>
          <w:kern w:val="0"/>
          <w:sz w:val="22"/>
        </w:rPr>
        <w:t xml:space="preserve"> World </w:t>
      </w:r>
      <w:r>
        <w:rPr>
          <w:rFonts w:ascii="Times New Roman" w:hAnsi="Times New Roman" w:cs="Times New Roman" w:hint="eastAsia"/>
          <w:kern w:val="0"/>
          <w:sz w:val="22"/>
        </w:rPr>
        <w:t>University</w:t>
      </w:r>
      <w:r>
        <w:rPr>
          <w:rFonts w:ascii="Times New Roman" w:hAnsi="Times New Roman" w:cs="Times New Roman"/>
          <w:kern w:val="0"/>
          <w:sz w:val="22"/>
        </w:rPr>
        <w:t xml:space="preserve"> Rankings</w:t>
      </w:r>
      <w:r>
        <w:rPr>
          <w:rFonts w:ascii="Times New Roman" w:hAnsi="Times New Roman" w:cs="Times New Roman"/>
          <w:kern w:val="0"/>
          <w:sz w:val="22"/>
        </w:rPr>
        <w:t>）</w:t>
      </w:r>
      <w:r>
        <w:rPr>
          <w:rFonts w:ascii="Times New Roman" w:hAnsi="Times New Roman" w:cs="Times New Roman" w:hint="eastAsia"/>
          <w:kern w:val="0"/>
          <w:sz w:val="22"/>
        </w:rPr>
        <w:t>，全美公立大学中</w:t>
      </w:r>
      <w:r>
        <w:rPr>
          <w:rFonts w:ascii="Times New Roman" w:hAnsi="Times New Roman" w:cs="Times New Roman" w:hint="eastAsia"/>
          <w:kern w:val="0"/>
          <w:sz w:val="22"/>
        </w:rPr>
        <w:t>UIC</w:t>
      </w:r>
      <w:r>
        <w:rPr>
          <w:rFonts w:ascii="Times New Roman" w:hAnsi="Times New Roman" w:cs="Times New Roman" w:hint="eastAsia"/>
          <w:kern w:val="0"/>
          <w:sz w:val="22"/>
        </w:rPr>
        <w:t>排名第</w:t>
      </w:r>
      <w:r>
        <w:rPr>
          <w:rFonts w:ascii="Times New Roman" w:hAnsi="Times New Roman" w:cs="Times New Roman" w:hint="eastAsia"/>
          <w:kern w:val="0"/>
          <w:sz w:val="22"/>
        </w:rPr>
        <w:t>1</w:t>
      </w:r>
      <w:r>
        <w:rPr>
          <w:rFonts w:ascii="Times New Roman" w:hAnsi="Times New Roman" w:cs="Times New Roman"/>
          <w:kern w:val="0"/>
          <w:sz w:val="22"/>
        </w:rPr>
        <w:t>1</w:t>
      </w:r>
      <w:r>
        <w:rPr>
          <w:rFonts w:ascii="Times New Roman" w:hAnsi="Times New Roman" w:cs="Times New Roman" w:hint="eastAsia"/>
          <w:kern w:val="0"/>
          <w:sz w:val="22"/>
        </w:rPr>
        <w:t>位，全美授予博士学位的大学（共有</w:t>
      </w:r>
      <w:r>
        <w:rPr>
          <w:rFonts w:ascii="Times New Roman" w:hAnsi="Times New Roman" w:cs="Times New Roman" w:hint="eastAsia"/>
          <w:kern w:val="0"/>
          <w:sz w:val="22"/>
        </w:rPr>
        <w:t>3</w:t>
      </w:r>
      <w:r>
        <w:rPr>
          <w:rFonts w:ascii="Times New Roman" w:hAnsi="Times New Roman" w:cs="Times New Roman"/>
          <w:kern w:val="0"/>
          <w:sz w:val="22"/>
        </w:rPr>
        <w:t>52</w:t>
      </w:r>
      <w:r>
        <w:rPr>
          <w:rFonts w:ascii="Times New Roman" w:hAnsi="Times New Roman" w:cs="Times New Roman" w:hint="eastAsia"/>
          <w:kern w:val="0"/>
          <w:sz w:val="22"/>
        </w:rPr>
        <w:t>所公立和私立大学）中排名第</w:t>
      </w:r>
      <w:r>
        <w:rPr>
          <w:rFonts w:ascii="Times New Roman" w:hAnsi="Times New Roman" w:cs="Times New Roman" w:hint="eastAsia"/>
          <w:kern w:val="0"/>
          <w:sz w:val="22"/>
        </w:rPr>
        <w:t>3</w:t>
      </w:r>
      <w:r>
        <w:rPr>
          <w:rFonts w:ascii="Times New Roman" w:hAnsi="Times New Roman" w:cs="Times New Roman"/>
          <w:kern w:val="0"/>
          <w:sz w:val="22"/>
        </w:rPr>
        <w:t>6</w:t>
      </w:r>
      <w:r>
        <w:rPr>
          <w:rFonts w:ascii="Times New Roman" w:hAnsi="Times New Roman" w:cs="Times New Roman" w:hint="eastAsia"/>
          <w:kern w:val="0"/>
          <w:sz w:val="22"/>
        </w:rPr>
        <w:t>位。</w:t>
      </w:r>
      <w:r>
        <w:rPr>
          <w:rFonts w:ascii="Times New Roman" w:hAnsi="Times New Roman" w:cs="Times New Roman"/>
          <w:kern w:val="0"/>
          <w:sz w:val="22"/>
        </w:rPr>
        <w:t>在</w:t>
      </w:r>
      <w:r>
        <w:rPr>
          <w:rFonts w:ascii="Times New Roman" w:hAnsi="Times New Roman" w:cs="Times New Roman"/>
          <w:kern w:val="0"/>
          <w:sz w:val="22"/>
        </w:rPr>
        <w:t>2021</w:t>
      </w:r>
      <w:r>
        <w:rPr>
          <w:rFonts w:ascii="Times New Roman" w:hAnsi="Times New Roman" w:cs="Times New Roman"/>
          <w:kern w:val="0"/>
          <w:sz w:val="22"/>
        </w:rPr>
        <w:t>年度《美国新闻及世界报道》（</w:t>
      </w:r>
      <w:r>
        <w:rPr>
          <w:rFonts w:ascii="Times New Roman" w:hAnsi="Times New Roman" w:cs="Times New Roman"/>
          <w:kern w:val="0"/>
          <w:sz w:val="22"/>
        </w:rPr>
        <w:t>U.S. News &amp; World Report</w:t>
      </w:r>
      <w:r>
        <w:rPr>
          <w:rFonts w:ascii="Times New Roman" w:hAnsi="Times New Roman" w:cs="Times New Roman"/>
          <w:kern w:val="0"/>
          <w:sz w:val="22"/>
        </w:rPr>
        <w:t>）的排名，</w:t>
      </w:r>
      <w:r>
        <w:rPr>
          <w:rFonts w:ascii="Times New Roman" w:hAnsi="Times New Roman" w:cs="Times New Roman"/>
          <w:kern w:val="0"/>
          <w:sz w:val="22"/>
        </w:rPr>
        <w:t>UIC</w:t>
      </w:r>
      <w:r>
        <w:rPr>
          <w:rFonts w:ascii="Times New Roman" w:hAnsi="Times New Roman" w:cs="Times New Roman"/>
          <w:kern w:val="0"/>
          <w:sz w:val="22"/>
        </w:rPr>
        <w:t>工学院在全美排名第</w:t>
      </w:r>
      <w:r>
        <w:rPr>
          <w:rFonts w:ascii="Times New Roman" w:hAnsi="Times New Roman" w:cs="Times New Roman"/>
          <w:kern w:val="0"/>
          <w:sz w:val="22"/>
        </w:rPr>
        <w:t>79</w:t>
      </w:r>
      <w:r>
        <w:rPr>
          <w:rFonts w:ascii="Times New Roman" w:hAnsi="Times New Roman" w:cs="Times New Roman"/>
          <w:kern w:val="0"/>
          <w:sz w:val="22"/>
        </w:rPr>
        <w:t>位</w:t>
      </w:r>
      <w:r>
        <w:rPr>
          <w:rFonts w:ascii="Times New Roman" w:hAnsi="Times New Roman" w:cs="Times New Roman"/>
          <w:sz w:val="22"/>
        </w:rPr>
        <w:t>，工学院的六个系均在美国专业排名</w:t>
      </w:r>
      <w:r>
        <w:rPr>
          <w:rFonts w:ascii="Times New Roman" w:hAnsi="Times New Roman" w:cs="Times New Roman" w:hint="eastAsia"/>
          <w:sz w:val="22"/>
        </w:rPr>
        <w:t>5</w:t>
      </w:r>
      <w:r>
        <w:rPr>
          <w:rFonts w:ascii="Times New Roman" w:hAnsi="Times New Roman" w:cs="Times New Roman"/>
          <w:sz w:val="22"/>
        </w:rPr>
        <w:t>3~66</w:t>
      </w:r>
      <w:r>
        <w:rPr>
          <w:rFonts w:ascii="Times New Roman" w:hAnsi="Times New Roman" w:cs="Times New Roman"/>
          <w:sz w:val="22"/>
        </w:rPr>
        <w:t>位之间；</w:t>
      </w:r>
      <w:r>
        <w:rPr>
          <w:rFonts w:ascii="Times New Roman" w:hAnsi="Times New Roman" w:cs="Times New Roman"/>
          <w:kern w:val="0"/>
          <w:sz w:val="22"/>
        </w:rPr>
        <w:t>UIC</w:t>
      </w:r>
      <w:r>
        <w:rPr>
          <w:rFonts w:ascii="Times New Roman" w:hAnsi="Times New Roman" w:cs="Times New Roman"/>
          <w:kern w:val="0"/>
          <w:sz w:val="22"/>
        </w:rPr>
        <w:t>在全球高校中排名第</w:t>
      </w:r>
      <w:r>
        <w:rPr>
          <w:rFonts w:ascii="Times New Roman" w:hAnsi="Times New Roman" w:cs="Times New Roman"/>
          <w:kern w:val="0"/>
          <w:sz w:val="22"/>
        </w:rPr>
        <w:t>204</w:t>
      </w:r>
      <w:r>
        <w:rPr>
          <w:rFonts w:ascii="Times New Roman" w:hAnsi="Times New Roman" w:cs="Times New Roman"/>
          <w:kern w:val="0"/>
          <w:sz w:val="22"/>
        </w:rPr>
        <w:t>位</w:t>
      </w:r>
      <w:r>
        <w:rPr>
          <w:rFonts w:ascii="Times New Roman" w:hAnsi="Times New Roman" w:cs="Times New Roman" w:hint="eastAsia"/>
          <w:kern w:val="0"/>
          <w:sz w:val="22"/>
        </w:rPr>
        <w:t>，全美高校中排名第</w:t>
      </w:r>
      <w:r>
        <w:rPr>
          <w:rFonts w:ascii="Times New Roman" w:hAnsi="Times New Roman" w:cs="Times New Roman" w:hint="eastAsia"/>
          <w:kern w:val="0"/>
          <w:sz w:val="22"/>
        </w:rPr>
        <w:t>1</w:t>
      </w:r>
      <w:r>
        <w:rPr>
          <w:rFonts w:ascii="Times New Roman" w:hAnsi="Times New Roman" w:cs="Times New Roman"/>
          <w:kern w:val="0"/>
          <w:sz w:val="22"/>
        </w:rPr>
        <w:t>03</w:t>
      </w:r>
      <w:r>
        <w:rPr>
          <w:rFonts w:ascii="Times New Roman" w:hAnsi="Times New Roman" w:cs="Times New Roman" w:hint="eastAsia"/>
          <w:kern w:val="0"/>
          <w:sz w:val="22"/>
        </w:rPr>
        <w:t>位，全美公立大学中排名第</w:t>
      </w:r>
      <w:r>
        <w:rPr>
          <w:rFonts w:ascii="Times New Roman" w:hAnsi="Times New Roman" w:cs="Times New Roman" w:hint="eastAsia"/>
          <w:kern w:val="0"/>
          <w:sz w:val="22"/>
        </w:rPr>
        <w:t>4</w:t>
      </w:r>
      <w:r>
        <w:rPr>
          <w:rFonts w:ascii="Times New Roman" w:hAnsi="Times New Roman" w:cs="Times New Roman"/>
          <w:kern w:val="0"/>
          <w:sz w:val="22"/>
        </w:rPr>
        <w:t>6</w:t>
      </w:r>
      <w:r>
        <w:rPr>
          <w:rFonts w:ascii="Times New Roman" w:hAnsi="Times New Roman" w:cs="Times New Roman" w:hint="eastAsia"/>
          <w:kern w:val="0"/>
          <w:sz w:val="22"/>
        </w:rPr>
        <w:t>位</w:t>
      </w:r>
      <w:r>
        <w:rPr>
          <w:rFonts w:ascii="Times New Roman" w:hAnsi="Times New Roman" w:cs="Times New Roman"/>
          <w:kern w:val="0"/>
          <w:sz w:val="22"/>
        </w:rPr>
        <w:t>。在</w:t>
      </w:r>
      <w:r>
        <w:rPr>
          <w:rFonts w:ascii="Times New Roman" w:hAnsi="Times New Roman" w:cs="Times New Roman"/>
          <w:kern w:val="0"/>
          <w:sz w:val="22"/>
        </w:rPr>
        <w:t>2021</w:t>
      </w:r>
      <w:r>
        <w:rPr>
          <w:rFonts w:ascii="Times New Roman" w:hAnsi="Times New Roman" w:cs="Times New Roman"/>
          <w:kern w:val="0"/>
          <w:sz w:val="22"/>
        </w:rPr>
        <w:t>年度《华尔街日报</w:t>
      </w:r>
      <w:r>
        <w:rPr>
          <w:rFonts w:ascii="Times New Roman" w:hAnsi="Times New Roman" w:cs="Times New Roman"/>
          <w:kern w:val="0"/>
          <w:sz w:val="22"/>
        </w:rPr>
        <w:t>/</w:t>
      </w:r>
      <w:r>
        <w:rPr>
          <w:rFonts w:ascii="Times New Roman" w:hAnsi="Times New Roman" w:cs="Times New Roman"/>
          <w:kern w:val="0"/>
          <w:sz w:val="22"/>
        </w:rPr>
        <w:t>泰晤士高等教育》（</w:t>
      </w:r>
      <w:r>
        <w:rPr>
          <w:rFonts w:ascii="Times New Roman" w:hAnsi="Times New Roman" w:cs="Times New Roman" w:hint="eastAsia"/>
          <w:kern w:val="0"/>
          <w:sz w:val="22"/>
        </w:rPr>
        <w:t>Wall Street Journal and Times Higher Education</w:t>
      </w:r>
      <w:r>
        <w:rPr>
          <w:rFonts w:ascii="Times New Roman" w:hAnsi="Times New Roman" w:cs="Times New Roman" w:hint="eastAsia"/>
          <w:kern w:val="0"/>
          <w:sz w:val="22"/>
        </w:rPr>
        <w:t>）</w:t>
      </w:r>
      <w:r>
        <w:rPr>
          <w:rFonts w:ascii="Times New Roman" w:hAnsi="Times New Roman" w:cs="Times New Roman"/>
          <w:sz w:val="22"/>
        </w:rPr>
        <w:t>发布的全美最佳公立大学排名中，</w:t>
      </w:r>
      <w:r>
        <w:rPr>
          <w:rFonts w:ascii="Times New Roman" w:hAnsi="Times New Roman" w:cs="Times New Roman"/>
          <w:sz w:val="22"/>
        </w:rPr>
        <w:t>UIC</w:t>
      </w:r>
      <w:r>
        <w:rPr>
          <w:rFonts w:ascii="Times New Roman" w:hAnsi="Times New Roman" w:cs="Times New Roman"/>
          <w:sz w:val="22"/>
        </w:rPr>
        <w:t>位列第</w:t>
      </w:r>
      <w:r>
        <w:rPr>
          <w:rFonts w:ascii="Times New Roman" w:hAnsi="Times New Roman" w:cs="Times New Roman"/>
          <w:sz w:val="22"/>
        </w:rPr>
        <w:t>22</w:t>
      </w:r>
      <w:r>
        <w:rPr>
          <w:rFonts w:ascii="Times New Roman" w:hAnsi="Times New Roman" w:cs="Times New Roman"/>
          <w:sz w:val="22"/>
        </w:rPr>
        <w:t>位，同时连续三年获得</w:t>
      </w:r>
      <w:r>
        <w:rPr>
          <w:rFonts w:ascii="Times New Roman" w:hAnsi="Times New Roman" w:cs="Times New Roman"/>
          <w:kern w:val="0"/>
          <w:sz w:val="22"/>
        </w:rPr>
        <w:t>最具价值十佳高校称号。</w:t>
      </w:r>
    </w:p>
    <w:p w:rsidR="00A91B37" w:rsidRDefault="00A6045B">
      <w:pPr>
        <w:widowControl/>
        <w:spacing w:afterLines="15" w:after="46" w:line="294" w:lineRule="exact"/>
        <w:ind w:firstLineChars="200" w:firstLine="440"/>
        <w:rPr>
          <w:rFonts w:ascii="Times New Roman" w:hAnsi="Times New Roman" w:cs="Times New Roman"/>
          <w:sz w:val="22"/>
        </w:rPr>
      </w:pPr>
      <w:r>
        <w:rPr>
          <w:rFonts w:ascii="Times New Roman" w:hAnsi="Times New Roman" w:cs="Times New Roman"/>
          <w:sz w:val="22"/>
        </w:rPr>
        <w:t>根据两</w:t>
      </w:r>
      <w:proofErr w:type="gramStart"/>
      <w:r>
        <w:rPr>
          <w:rFonts w:ascii="Times New Roman" w:hAnsi="Times New Roman" w:cs="Times New Roman"/>
          <w:sz w:val="22"/>
        </w:rPr>
        <w:t>校国际</w:t>
      </w:r>
      <w:proofErr w:type="gramEnd"/>
      <w:r>
        <w:rPr>
          <w:rFonts w:ascii="Times New Roman" w:hAnsi="Times New Roman" w:cs="Times New Roman"/>
          <w:sz w:val="22"/>
        </w:rPr>
        <w:t>合作项目协议，</w:t>
      </w:r>
      <w:r>
        <w:rPr>
          <w:rFonts w:ascii="Times New Roman" w:hAnsi="Times New Roman" w:cs="Times New Roman" w:hint="eastAsia"/>
          <w:sz w:val="22"/>
        </w:rPr>
        <w:t>我院</w:t>
      </w:r>
      <w:r>
        <w:rPr>
          <w:rFonts w:ascii="Times New Roman" w:hAnsi="Times New Roman" w:cs="Times New Roman"/>
          <w:sz w:val="22"/>
        </w:rPr>
        <w:t>可推荐学生赴</w:t>
      </w:r>
      <w:r>
        <w:rPr>
          <w:rFonts w:ascii="Times New Roman" w:hAnsi="Times New Roman" w:cs="Times New Roman"/>
          <w:sz w:val="22"/>
        </w:rPr>
        <w:t>UIC</w:t>
      </w:r>
      <w:r>
        <w:rPr>
          <w:rFonts w:ascii="Times New Roman" w:hAnsi="Times New Roman" w:cs="Times New Roman"/>
          <w:sz w:val="22"/>
        </w:rPr>
        <w:t>参加本科</w:t>
      </w:r>
      <w:r>
        <w:rPr>
          <w:rFonts w:ascii="Times New Roman" w:hAnsi="Times New Roman" w:cs="Times New Roman" w:hint="eastAsia"/>
          <w:sz w:val="22"/>
        </w:rPr>
        <w:t>生</w:t>
      </w:r>
      <w:r>
        <w:rPr>
          <w:rFonts w:ascii="Times New Roman" w:hAnsi="Times New Roman" w:cs="Times New Roman"/>
          <w:sz w:val="22"/>
        </w:rPr>
        <w:t>交流项目</w:t>
      </w:r>
      <w:r>
        <w:rPr>
          <w:rFonts w:ascii="Times New Roman" w:hAnsi="Times New Roman" w:cs="Times New Roman" w:hint="eastAsia"/>
          <w:sz w:val="22"/>
        </w:rPr>
        <w:t>，即</w:t>
      </w:r>
      <w:r>
        <w:rPr>
          <w:rFonts w:ascii="Times New Roman" w:hAnsi="Times New Roman" w:cs="Times New Roman"/>
          <w:sz w:val="22"/>
        </w:rPr>
        <w:t>目前大三在读的学生可以前往</w:t>
      </w:r>
      <w:r>
        <w:rPr>
          <w:rFonts w:ascii="Times New Roman" w:hAnsi="Times New Roman" w:cs="Times New Roman"/>
          <w:sz w:val="22"/>
        </w:rPr>
        <w:t>UIC</w:t>
      </w:r>
      <w:r>
        <w:rPr>
          <w:rFonts w:ascii="Times New Roman" w:hAnsi="Times New Roman" w:cs="Times New Roman"/>
          <w:sz w:val="22"/>
        </w:rPr>
        <w:t>参加大四学年为期</w:t>
      </w:r>
      <w:r>
        <w:rPr>
          <w:rFonts w:ascii="Times New Roman" w:hAnsi="Times New Roman" w:cs="Times New Roman"/>
          <w:sz w:val="22"/>
        </w:rPr>
        <w:t>9</w:t>
      </w:r>
      <w:r>
        <w:rPr>
          <w:rFonts w:ascii="Times New Roman" w:hAnsi="Times New Roman" w:cs="Times New Roman"/>
          <w:sz w:val="22"/>
        </w:rPr>
        <w:t>个月的交流学习（</w:t>
      </w:r>
      <w:r>
        <w:rPr>
          <w:rFonts w:ascii="Times New Roman" w:hAnsi="Times New Roman" w:cs="Times New Roman"/>
          <w:sz w:val="22"/>
        </w:rPr>
        <w:t>3+1</w:t>
      </w:r>
      <w:r>
        <w:rPr>
          <w:rFonts w:ascii="Times New Roman" w:hAnsi="Times New Roman" w:cs="Times New Roman"/>
          <w:sz w:val="22"/>
        </w:rPr>
        <w:t>交流项目），顺利完成毕业设计和毕业论文后将获得</w:t>
      </w:r>
      <w:r>
        <w:rPr>
          <w:rFonts w:ascii="Times New Roman" w:hAnsi="Times New Roman" w:cs="Times New Roman" w:hint="eastAsia"/>
          <w:sz w:val="22"/>
        </w:rPr>
        <w:t>我院</w:t>
      </w:r>
      <w:r>
        <w:rPr>
          <w:rFonts w:ascii="Times New Roman" w:hAnsi="Times New Roman" w:cs="Times New Roman"/>
          <w:sz w:val="22"/>
        </w:rPr>
        <w:t>的本科毕业证及学士学位</w:t>
      </w:r>
      <w:r>
        <w:rPr>
          <w:rFonts w:ascii="Times New Roman" w:hAnsi="Times New Roman" w:cs="Times New Roman" w:hint="eastAsia"/>
          <w:sz w:val="22"/>
        </w:rPr>
        <w:t>。</w:t>
      </w:r>
    </w:p>
    <w:p w:rsidR="00A91B37" w:rsidRDefault="00A91B37">
      <w:pPr>
        <w:pStyle w:val="Default"/>
        <w:spacing w:line="294" w:lineRule="exact"/>
        <w:rPr>
          <w:rFonts w:ascii="Times New Roman" w:hAnsi="Times New Roman" w:cs="Times New Roman"/>
          <w:color w:val="auto"/>
          <w:sz w:val="22"/>
        </w:rPr>
      </w:pPr>
    </w:p>
    <w:p w:rsidR="00A91B37" w:rsidRDefault="00A6045B">
      <w:pPr>
        <w:pStyle w:val="Default"/>
        <w:spacing w:afterLines="25" w:after="78" w:line="294" w:lineRule="exact"/>
        <w:rPr>
          <w:rFonts w:ascii="Times New Roman" w:hAnsi="Times New Roman" w:cs="Times New Roman"/>
          <w:sz w:val="22"/>
        </w:rPr>
      </w:pPr>
      <w:r>
        <w:rPr>
          <w:rFonts w:eastAsia="黑体" w:cs="Times New Roman"/>
          <w:b/>
          <w:color w:val="auto"/>
          <w:sz w:val="22"/>
        </w:rPr>
        <w:t>二、项</w:t>
      </w:r>
      <w:r>
        <w:rPr>
          <w:rFonts w:eastAsia="黑体" w:cs="Times New Roman"/>
          <w:b/>
          <w:color w:val="auto"/>
          <w:sz w:val="22"/>
        </w:rPr>
        <w:t>目形式</w:t>
      </w:r>
      <w:r>
        <w:rPr>
          <w:rFonts w:eastAsia="黑体" w:cs="Times New Roman" w:hint="eastAsia"/>
          <w:b/>
          <w:color w:val="auto"/>
          <w:sz w:val="22"/>
        </w:rPr>
        <w:t>及</w:t>
      </w:r>
      <w:r>
        <w:rPr>
          <w:rFonts w:eastAsia="黑体" w:cs="Times New Roman"/>
          <w:b/>
          <w:color w:val="auto"/>
          <w:sz w:val="22"/>
        </w:rPr>
        <w:t>内容</w:t>
      </w:r>
      <w:r>
        <w:rPr>
          <w:rFonts w:eastAsia="黑体" w:cs="Times New Roman" w:hint="eastAsia"/>
          <w:b/>
          <w:color w:val="auto"/>
          <w:sz w:val="22"/>
        </w:rPr>
        <w:t xml:space="preserve"> </w:t>
      </w:r>
    </w:p>
    <w:p w:rsidR="00A91B37" w:rsidRDefault="00A6045B">
      <w:pPr>
        <w:pStyle w:val="Default"/>
        <w:spacing w:afterLines="25" w:after="78" w:line="294" w:lineRule="exact"/>
        <w:ind w:firstLine="357"/>
        <w:jc w:val="both"/>
        <w:rPr>
          <w:rFonts w:ascii="Times New Roman" w:hAnsi="Times New Roman" w:cs="Times New Roman"/>
          <w:color w:val="auto"/>
          <w:sz w:val="22"/>
        </w:rPr>
      </w:pPr>
      <w:r>
        <w:rPr>
          <w:rFonts w:ascii="Times New Roman" w:hAnsi="Times New Roman" w:cs="Times New Roman"/>
          <w:color w:val="auto"/>
          <w:sz w:val="22"/>
        </w:rPr>
        <w:t>本项目面向</w:t>
      </w:r>
      <w:r>
        <w:rPr>
          <w:rFonts w:ascii="Times New Roman" w:hAnsi="Times New Roman" w:cs="Times New Roman" w:hint="eastAsia"/>
          <w:color w:val="auto"/>
          <w:sz w:val="22"/>
        </w:rPr>
        <w:t>我院</w:t>
      </w:r>
      <w:r>
        <w:rPr>
          <w:rFonts w:ascii="Times New Roman" w:hAnsi="Times New Roman" w:cs="Times New Roman"/>
          <w:color w:val="auto"/>
          <w:sz w:val="22"/>
        </w:rPr>
        <w:t>全日制在读大三</w:t>
      </w:r>
      <w:r>
        <w:rPr>
          <w:rFonts w:ascii="Times New Roman" w:hAnsi="Times New Roman" w:cs="Times New Roman" w:hint="eastAsia"/>
          <w:color w:val="auto"/>
          <w:sz w:val="22"/>
        </w:rPr>
        <w:t>学</w:t>
      </w:r>
      <w:r>
        <w:rPr>
          <w:rFonts w:ascii="Times New Roman" w:hAnsi="Times New Roman" w:cs="Times New Roman"/>
          <w:color w:val="auto"/>
          <w:sz w:val="22"/>
        </w:rPr>
        <w:t>生。</w:t>
      </w:r>
      <w:r>
        <w:rPr>
          <w:rFonts w:ascii="Times New Roman" w:hAnsi="Times New Roman" w:cs="Times New Roman"/>
          <w:sz w:val="22"/>
        </w:rPr>
        <w:t>UIC</w:t>
      </w:r>
      <w:r>
        <w:rPr>
          <w:rFonts w:ascii="Times New Roman" w:hAnsi="Times New Roman" w:cs="Times New Roman"/>
          <w:sz w:val="22"/>
        </w:rPr>
        <w:t>本年度在中国大陆的招生名额为</w:t>
      </w:r>
      <w:r>
        <w:rPr>
          <w:rFonts w:ascii="Times New Roman" w:hAnsi="Times New Roman" w:cs="Times New Roman"/>
          <w:sz w:val="22"/>
        </w:rPr>
        <w:t>120</w:t>
      </w:r>
      <w:r>
        <w:rPr>
          <w:rFonts w:ascii="Times New Roman" w:hAnsi="Times New Roman" w:cs="Times New Roman"/>
          <w:sz w:val="22"/>
        </w:rPr>
        <w:t>名（</w:t>
      </w:r>
      <w:r>
        <w:rPr>
          <w:rFonts w:ascii="Times New Roman" w:hAnsi="Times New Roman" w:cs="Times New Roman"/>
          <w:sz w:val="22"/>
        </w:rPr>
        <w:t>UIC</w:t>
      </w:r>
      <w:r>
        <w:rPr>
          <w:rFonts w:ascii="Times New Roman" w:hAnsi="Times New Roman" w:cs="Times New Roman"/>
          <w:sz w:val="22"/>
        </w:rPr>
        <w:t>工学院的五个系合在一起招</w:t>
      </w:r>
      <w:r>
        <w:rPr>
          <w:rFonts w:ascii="Times New Roman" w:hAnsi="Times New Roman" w:cs="Times New Roman"/>
          <w:sz w:val="22"/>
        </w:rPr>
        <w:t>120</w:t>
      </w:r>
      <w:r>
        <w:rPr>
          <w:rFonts w:ascii="Times New Roman" w:hAnsi="Times New Roman" w:cs="Times New Roman"/>
          <w:sz w:val="22"/>
        </w:rPr>
        <w:t>名学生，调剂给</w:t>
      </w:r>
      <w:r>
        <w:rPr>
          <w:rFonts w:ascii="Times New Roman" w:hAnsi="Times New Roman" w:cs="Times New Roman"/>
          <w:sz w:val="22"/>
        </w:rPr>
        <w:t>30</w:t>
      </w:r>
      <w:r>
        <w:rPr>
          <w:rFonts w:ascii="Times New Roman" w:hAnsi="Times New Roman" w:cs="Times New Roman"/>
          <w:sz w:val="22"/>
        </w:rPr>
        <w:t>个合作院校的名额可以根据报名情况临时调整。这五个系是：生物</w:t>
      </w:r>
      <w:r>
        <w:rPr>
          <w:rFonts w:ascii="Times New Roman" w:hAnsi="Times New Roman" w:cs="Times New Roman" w:hint="eastAsia"/>
          <w:sz w:val="22"/>
        </w:rPr>
        <w:t>医学</w:t>
      </w:r>
      <w:r>
        <w:rPr>
          <w:rFonts w:ascii="Times New Roman" w:hAnsi="Times New Roman" w:cs="Times New Roman"/>
          <w:sz w:val="22"/>
        </w:rPr>
        <w:t>工程</w:t>
      </w:r>
      <w:r>
        <w:rPr>
          <w:rFonts w:ascii="Times New Roman" w:hAnsi="Times New Roman" w:cs="Times New Roman"/>
          <w:sz w:val="22"/>
        </w:rPr>
        <w:t>-B</w:t>
      </w:r>
      <w:r>
        <w:rPr>
          <w:rFonts w:ascii="Times New Roman" w:hAnsi="Times New Roman" w:cs="Times New Roman" w:hint="eastAsia"/>
          <w:sz w:val="22"/>
        </w:rPr>
        <w:t>M</w:t>
      </w:r>
      <w:r>
        <w:rPr>
          <w:rFonts w:ascii="Times New Roman" w:hAnsi="Times New Roman" w:cs="Times New Roman"/>
          <w:sz w:val="22"/>
        </w:rPr>
        <w:t>E</w:t>
      </w:r>
      <w:r>
        <w:rPr>
          <w:rFonts w:ascii="Times New Roman" w:hAnsi="Times New Roman" w:cs="Times New Roman"/>
          <w:sz w:val="22"/>
        </w:rPr>
        <w:t>，化学工程</w:t>
      </w:r>
      <w:r>
        <w:rPr>
          <w:rFonts w:ascii="Times New Roman" w:hAnsi="Times New Roman" w:cs="Times New Roman"/>
          <w:sz w:val="22"/>
        </w:rPr>
        <w:t>-</w:t>
      </w:r>
      <w:proofErr w:type="spellStart"/>
      <w:r>
        <w:rPr>
          <w:rFonts w:ascii="Times New Roman" w:hAnsi="Times New Roman" w:cs="Times New Roman"/>
          <w:sz w:val="22"/>
        </w:rPr>
        <w:t>ChE</w:t>
      </w:r>
      <w:proofErr w:type="spellEnd"/>
      <w:r>
        <w:rPr>
          <w:rFonts w:ascii="Times New Roman" w:hAnsi="Times New Roman" w:cs="Times New Roman"/>
          <w:sz w:val="22"/>
        </w:rPr>
        <w:t>，土木、材料与环境工程</w:t>
      </w:r>
      <w:r>
        <w:rPr>
          <w:rFonts w:ascii="Times New Roman" w:hAnsi="Times New Roman" w:cs="Times New Roman"/>
          <w:sz w:val="22"/>
        </w:rPr>
        <w:t>-C</w:t>
      </w:r>
      <w:r>
        <w:rPr>
          <w:rFonts w:ascii="Times New Roman" w:hAnsi="Times New Roman" w:cs="Times New Roman" w:hint="eastAsia"/>
          <w:sz w:val="22"/>
        </w:rPr>
        <w:t>M</w:t>
      </w:r>
      <w:r>
        <w:rPr>
          <w:rFonts w:ascii="Times New Roman" w:hAnsi="Times New Roman" w:cs="Times New Roman"/>
          <w:sz w:val="22"/>
        </w:rPr>
        <w:t>E</w:t>
      </w:r>
      <w:r>
        <w:rPr>
          <w:rFonts w:ascii="Times New Roman" w:hAnsi="Times New Roman" w:cs="Times New Roman"/>
          <w:sz w:val="22"/>
        </w:rPr>
        <w:t>，电气与计算机工程</w:t>
      </w:r>
      <w:r>
        <w:rPr>
          <w:rFonts w:ascii="Times New Roman" w:hAnsi="Times New Roman" w:cs="Times New Roman"/>
          <w:sz w:val="22"/>
        </w:rPr>
        <w:t>-ECE</w:t>
      </w:r>
      <w:r>
        <w:rPr>
          <w:rFonts w:ascii="Times New Roman" w:hAnsi="Times New Roman" w:cs="Times New Roman"/>
          <w:sz w:val="22"/>
        </w:rPr>
        <w:t>，机械</w:t>
      </w:r>
      <w:r>
        <w:rPr>
          <w:rFonts w:ascii="Times New Roman" w:hAnsi="Times New Roman" w:cs="Times New Roman" w:hint="eastAsia"/>
          <w:sz w:val="22"/>
        </w:rPr>
        <w:t>与</w:t>
      </w:r>
      <w:r>
        <w:rPr>
          <w:rFonts w:ascii="Times New Roman" w:hAnsi="Times New Roman" w:cs="Times New Roman"/>
          <w:sz w:val="22"/>
        </w:rPr>
        <w:t>工业工程</w:t>
      </w:r>
      <w:r>
        <w:rPr>
          <w:rFonts w:ascii="Times New Roman" w:hAnsi="Times New Roman" w:cs="Times New Roman"/>
          <w:sz w:val="22"/>
        </w:rPr>
        <w:t>-MIE</w:t>
      </w:r>
      <w:r>
        <w:rPr>
          <w:rFonts w:ascii="Times New Roman" w:hAnsi="Times New Roman" w:cs="Times New Roman"/>
          <w:sz w:val="22"/>
        </w:rPr>
        <w:t>）。</w:t>
      </w:r>
    </w:p>
    <w:p w:rsidR="00A91B37" w:rsidRDefault="00A6045B">
      <w:pPr>
        <w:pStyle w:val="Default"/>
        <w:spacing w:afterLines="15" w:after="46" w:line="294" w:lineRule="exact"/>
        <w:ind w:firstLineChars="200" w:firstLine="442"/>
        <w:jc w:val="both"/>
        <w:rPr>
          <w:rFonts w:ascii="Times New Roman" w:hAnsi="Times New Roman" w:cs="Times New Roman"/>
          <w:sz w:val="22"/>
        </w:rPr>
      </w:pPr>
      <w:r>
        <w:rPr>
          <w:rFonts w:ascii="Times New Roman" w:eastAsia="黑体" w:hAnsi="Times New Roman" w:cs="Times New Roman"/>
          <w:b/>
          <w:color w:val="0000FF"/>
          <w:sz w:val="22"/>
        </w:rPr>
        <w:t>工学专业</w:t>
      </w:r>
      <w:r>
        <w:rPr>
          <w:rFonts w:ascii="Times New Roman" w:eastAsia="黑体" w:hAnsi="Times New Roman" w:cs="Times New Roman"/>
          <w:b/>
          <w:color w:val="0000FF"/>
          <w:sz w:val="22"/>
        </w:rPr>
        <w:t>3+1</w:t>
      </w:r>
      <w:r>
        <w:rPr>
          <w:rFonts w:ascii="Times New Roman" w:eastAsia="黑体" w:hAnsi="Times New Roman" w:cs="Times New Roman"/>
          <w:b/>
          <w:color w:val="0000FF"/>
          <w:sz w:val="22"/>
        </w:rPr>
        <w:t>交流项目：</w:t>
      </w:r>
      <w:r>
        <w:rPr>
          <w:rFonts w:ascii="Times New Roman" w:hAnsi="Times New Roman" w:cs="Times New Roman"/>
          <w:sz w:val="22"/>
        </w:rPr>
        <w:t>参加该项目的学生在</w:t>
      </w:r>
      <w:r>
        <w:rPr>
          <w:rFonts w:ascii="Times New Roman" w:hAnsi="Times New Roman" w:cs="Times New Roman"/>
          <w:sz w:val="22"/>
        </w:rPr>
        <w:t>UIC</w:t>
      </w:r>
      <w:r>
        <w:rPr>
          <w:rFonts w:ascii="Times New Roman" w:hAnsi="Times New Roman" w:cs="Times New Roman"/>
          <w:sz w:val="22"/>
        </w:rPr>
        <w:t>两个学期（</w:t>
      </w:r>
      <w:r>
        <w:rPr>
          <w:rFonts w:ascii="Times New Roman" w:hAnsi="Times New Roman" w:cs="Times New Roman"/>
          <w:sz w:val="22"/>
        </w:rPr>
        <w:t>9</w:t>
      </w:r>
      <w:r>
        <w:rPr>
          <w:rFonts w:ascii="Times New Roman" w:hAnsi="Times New Roman" w:cs="Times New Roman"/>
          <w:sz w:val="22"/>
        </w:rPr>
        <w:t>个月）学习期间需完成</w:t>
      </w:r>
      <w:r>
        <w:rPr>
          <w:rFonts w:ascii="Times New Roman" w:hAnsi="Times New Roman" w:cs="Times New Roman"/>
          <w:sz w:val="22"/>
        </w:rPr>
        <w:t>32</w:t>
      </w:r>
      <w:r>
        <w:rPr>
          <w:rFonts w:ascii="Times New Roman" w:hAnsi="Times New Roman" w:cs="Times New Roman"/>
          <w:sz w:val="22"/>
        </w:rPr>
        <w:t>学分的课程，包括</w:t>
      </w:r>
      <w:r>
        <w:rPr>
          <w:rFonts w:ascii="Times New Roman" w:hAnsi="Times New Roman" w:cs="Times New Roman"/>
          <w:sz w:val="22"/>
        </w:rPr>
        <w:t>4</w:t>
      </w:r>
      <w:r>
        <w:rPr>
          <w:rFonts w:ascii="Times New Roman" w:hAnsi="Times New Roman" w:cs="Times New Roman"/>
          <w:sz w:val="22"/>
        </w:rPr>
        <w:t>门大四课程（共</w:t>
      </w:r>
      <w:r>
        <w:rPr>
          <w:rFonts w:ascii="Times New Roman" w:hAnsi="Times New Roman" w:cs="Times New Roman"/>
          <w:sz w:val="22"/>
        </w:rPr>
        <w:t>16</w:t>
      </w:r>
      <w:r>
        <w:rPr>
          <w:rFonts w:ascii="Times New Roman" w:hAnsi="Times New Roman" w:cs="Times New Roman"/>
          <w:sz w:val="22"/>
        </w:rPr>
        <w:t>学分）及</w:t>
      </w:r>
      <w:proofErr w:type="gramStart"/>
      <w:r>
        <w:rPr>
          <w:rFonts w:ascii="Times New Roman" w:hAnsi="Times New Roman" w:cs="Times New Roman"/>
          <w:sz w:val="22"/>
        </w:rPr>
        <w:t>2</w:t>
      </w:r>
      <w:r>
        <w:rPr>
          <w:rFonts w:ascii="Times New Roman" w:hAnsi="Times New Roman" w:cs="Times New Roman"/>
          <w:sz w:val="22"/>
        </w:rPr>
        <w:t>门毕设课程</w:t>
      </w:r>
      <w:proofErr w:type="gramEnd"/>
      <w:r>
        <w:rPr>
          <w:rFonts w:ascii="Times New Roman" w:hAnsi="Times New Roman" w:cs="Times New Roman"/>
          <w:sz w:val="22"/>
        </w:rPr>
        <w:t>（共</w:t>
      </w:r>
      <w:r>
        <w:rPr>
          <w:rFonts w:ascii="Times New Roman" w:hAnsi="Times New Roman" w:cs="Times New Roman"/>
          <w:sz w:val="22"/>
        </w:rPr>
        <w:t>16</w:t>
      </w:r>
      <w:r>
        <w:rPr>
          <w:rFonts w:ascii="Times New Roman" w:hAnsi="Times New Roman" w:cs="Times New Roman"/>
          <w:sz w:val="22"/>
        </w:rPr>
        <w:t>学分）。学生在两个学期学习结束后获得</w:t>
      </w:r>
      <w:r>
        <w:rPr>
          <w:rFonts w:ascii="Times New Roman" w:hAnsi="Times New Roman" w:cs="Times New Roman"/>
          <w:sz w:val="22"/>
        </w:rPr>
        <w:t>UIC</w:t>
      </w:r>
      <w:r>
        <w:rPr>
          <w:rFonts w:ascii="Times New Roman" w:hAnsi="Times New Roman" w:cs="Times New Roman"/>
          <w:sz w:val="22"/>
        </w:rPr>
        <w:t>正式成绩单</w:t>
      </w:r>
      <w:r>
        <w:rPr>
          <w:rFonts w:ascii="Times New Roman" w:hAnsi="Times New Roman" w:cs="Times New Roman"/>
          <w:sz w:val="22"/>
        </w:rPr>
        <w:t>，</w:t>
      </w:r>
      <w:r>
        <w:rPr>
          <w:rFonts w:ascii="Times New Roman" w:hAnsi="Times New Roman" w:cs="Times New Roman" w:hint="eastAsia"/>
          <w:sz w:val="22"/>
        </w:rPr>
        <w:t>我院</w:t>
      </w:r>
      <w:r>
        <w:rPr>
          <w:rFonts w:ascii="Times New Roman" w:hAnsi="Times New Roman" w:cs="Times New Roman"/>
          <w:sz w:val="22"/>
        </w:rPr>
        <w:t>也会在学生返校后根据</w:t>
      </w:r>
      <w:r w:rsidR="00A40920">
        <w:rPr>
          <w:rFonts w:ascii="Times New Roman" w:hAnsi="Times New Roman" w:cs="Times New Roman" w:hint="eastAsia"/>
          <w:sz w:val="22"/>
        </w:rPr>
        <w:t>同济大学学分认定的</w:t>
      </w:r>
      <w:r>
        <w:rPr>
          <w:rFonts w:ascii="Times New Roman" w:hAnsi="Times New Roman" w:cs="Times New Roman"/>
          <w:sz w:val="22"/>
        </w:rPr>
        <w:t>有关规定进行学分认证。学生到达</w:t>
      </w:r>
      <w:r>
        <w:rPr>
          <w:rFonts w:ascii="Times New Roman" w:hAnsi="Times New Roman" w:cs="Times New Roman"/>
          <w:sz w:val="22"/>
        </w:rPr>
        <w:t>UIC</w:t>
      </w:r>
      <w:r>
        <w:rPr>
          <w:rFonts w:ascii="Times New Roman" w:hAnsi="Times New Roman" w:cs="Times New Roman"/>
          <w:sz w:val="22"/>
        </w:rPr>
        <w:t>后，将修读美国大学四年级和研究生水平的工学专业课程，与美国本土学生同班学习、同等待遇、同等强度，并在美国教授的指导下完成本科毕业设计与毕业论文，同时有机会参加由美国公司参与的各种实践项目。学生在第一年学习期间可申请进入第二年</w:t>
      </w:r>
      <w:r>
        <w:rPr>
          <w:rFonts w:ascii="Times New Roman" w:hAnsi="Times New Roman" w:cs="Times New Roman"/>
          <w:sz w:val="22"/>
        </w:rPr>
        <w:t>UIC</w:t>
      </w:r>
      <w:r>
        <w:rPr>
          <w:rFonts w:ascii="Times New Roman" w:hAnsi="Times New Roman" w:cs="Times New Roman"/>
          <w:sz w:val="22"/>
        </w:rPr>
        <w:t>硕士研究生项</w:t>
      </w:r>
      <w:r>
        <w:rPr>
          <w:rFonts w:ascii="Times New Roman" w:hAnsi="Times New Roman" w:cs="Times New Roman"/>
          <w:sz w:val="22"/>
        </w:rPr>
        <w:t>目，但也可根据自身情况申请其他专业或者其他学校的硕、博项目（国际学生申请截止日期一般是</w:t>
      </w:r>
      <w:r>
        <w:rPr>
          <w:rFonts w:ascii="Times New Roman" w:hAnsi="Times New Roman" w:cs="Times New Roman" w:hint="eastAsia"/>
          <w:sz w:val="22"/>
        </w:rPr>
        <w:t>当年</w:t>
      </w:r>
      <w:r>
        <w:rPr>
          <w:rFonts w:ascii="Times New Roman" w:hAnsi="Times New Roman" w:cs="Times New Roman"/>
          <w:sz w:val="22"/>
        </w:rPr>
        <w:t>12</w:t>
      </w:r>
      <w:r>
        <w:rPr>
          <w:rFonts w:ascii="Times New Roman" w:hAnsi="Times New Roman" w:cs="Times New Roman"/>
          <w:sz w:val="22"/>
        </w:rPr>
        <w:t>月底）。</w:t>
      </w:r>
      <w:r>
        <w:rPr>
          <w:rFonts w:ascii="Times New Roman" w:hAnsi="Times New Roman" w:cs="Times New Roman" w:hint="eastAsia"/>
          <w:sz w:val="22"/>
        </w:rPr>
        <w:t xml:space="preserve"> </w:t>
      </w:r>
    </w:p>
    <w:p w:rsidR="00A91B37" w:rsidRDefault="00A91B37">
      <w:pPr>
        <w:pStyle w:val="Default"/>
        <w:spacing w:afterLines="15" w:after="46" w:line="294" w:lineRule="exact"/>
        <w:ind w:firstLineChars="200" w:firstLine="440"/>
        <w:jc w:val="both"/>
        <w:rPr>
          <w:rFonts w:ascii="Times New Roman" w:hAnsi="Times New Roman" w:cs="Times New Roman"/>
          <w:color w:val="auto"/>
          <w:sz w:val="22"/>
        </w:rPr>
      </w:pPr>
    </w:p>
    <w:p w:rsidR="00A91B37" w:rsidRDefault="00A6045B">
      <w:pPr>
        <w:pStyle w:val="Default"/>
        <w:spacing w:afterLines="25" w:after="78" w:line="290" w:lineRule="exact"/>
        <w:rPr>
          <w:rFonts w:eastAsia="黑体" w:cs="Times New Roman"/>
          <w:b/>
          <w:color w:val="auto"/>
          <w:sz w:val="22"/>
        </w:rPr>
      </w:pPr>
      <w:r>
        <w:rPr>
          <w:rFonts w:eastAsia="黑体" w:cs="Times New Roman" w:hint="eastAsia"/>
          <w:b/>
          <w:color w:val="auto"/>
          <w:sz w:val="22"/>
        </w:rPr>
        <w:t>三、项目</w:t>
      </w:r>
      <w:r>
        <w:rPr>
          <w:rFonts w:eastAsia="黑体" w:cs="Times New Roman"/>
          <w:b/>
          <w:color w:val="auto"/>
          <w:sz w:val="22"/>
        </w:rPr>
        <w:t>报名条件</w:t>
      </w:r>
      <w:r>
        <w:rPr>
          <w:rFonts w:eastAsia="黑体" w:cs="Times New Roman" w:hint="eastAsia"/>
          <w:b/>
          <w:color w:val="auto"/>
          <w:sz w:val="22"/>
        </w:rPr>
        <w:t xml:space="preserve"> </w:t>
      </w:r>
    </w:p>
    <w:p w:rsidR="00A91B37" w:rsidRDefault="00A6045B">
      <w:pPr>
        <w:pStyle w:val="Default"/>
        <w:numPr>
          <w:ilvl w:val="0"/>
          <w:numId w:val="1"/>
        </w:numPr>
        <w:spacing w:afterLines="15" w:after="46" w:line="290" w:lineRule="exact"/>
        <w:ind w:left="426" w:hanging="284"/>
        <w:jc w:val="both"/>
        <w:rPr>
          <w:rFonts w:ascii="Times New Roman" w:hAnsi="Times New Roman" w:cs="Times New Roman"/>
          <w:color w:val="auto"/>
          <w:sz w:val="22"/>
        </w:rPr>
      </w:pPr>
      <w:r>
        <w:rPr>
          <w:rFonts w:ascii="Times New Roman" w:eastAsia="黑体" w:hAnsi="Times New Roman" w:cs="Times New Roman"/>
          <w:b/>
          <w:color w:val="0000FF"/>
          <w:sz w:val="22"/>
        </w:rPr>
        <w:t>UIC</w:t>
      </w:r>
      <w:r>
        <w:rPr>
          <w:rFonts w:ascii="Times New Roman" w:eastAsia="黑体" w:hAnsi="Times New Roman" w:cs="Times New Roman" w:hint="eastAsia"/>
          <w:b/>
          <w:color w:val="0000FF"/>
          <w:sz w:val="22"/>
        </w:rPr>
        <w:t>在</w:t>
      </w:r>
      <w:r>
        <w:rPr>
          <w:rFonts w:ascii="Times New Roman" w:eastAsia="黑体" w:hAnsi="Times New Roman" w:cs="Times New Roman" w:hint="eastAsia"/>
          <w:b/>
          <w:color w:val="0000FF"/>
          <w:sz w:val="22"/>
        </w:rPr>
        <w:t>我院</w:t>
      </w:r>
      <w:r>
        <w:rPr>
          <w:rFonts w:ascii="Times New Roman" w:eastAsia="黑体" w:hAnsi="Times New Roman" w:cs="Times New Roman" w:hint="eastAsia"/>
          <w:b/>
          <w:color w:val="0000FF"/>
          <w:sz w:val="22"/>
        </w:rPr>
        <w:t>招生的专业：</w:t>
      </w:r>
      <w:r>
        <w:rPr>
          <w:rFonts w:eastAsia="黑体" w:cs="Times New Roman" w:hint="eastAsia"/>
          <w:b/>
          <w:color w:val="FF0000"/>
          <w:sz w:val="22"/>
        </w:rPr>
        <w:t>电气与</w:t>
      </w:r>
      <w:r>
        <w:rPr>
          <w:rFonts w:ascii="Times New Roman" w:eastAsia="黑体" w:hAnsi="Times New Roman" w:cs="Times New Roman"/>
          <w:b/>
          <w:color w:val="FF0000"/>
          <w:sz w:val="22"/>
        </w:rPr>
        <w:t>计算机工程</w:t>
      </w:r>
      <w:r>
        <w:rPr>
          <w:rFonts w:ascii="Times New Roman" w:eastAsia="黑体" w:hAnsi="Times New Roman" w:cs="Times New Roman"/>
          <w:b/>
          <w:color w:val="FF0000"/>
          <w:sz w:val="22"/>
        </w:rPr>
        <w:t>-ECE</w:t>
      </w:r>
      <w:r>
        <w:rPr>
          <w:rFonts w:ascii="Times New Roman" w:hAnsi="Times New Roman" w:cs="Times New Roman"/>
          <w:sz w:val="22"/>
        </w:rPr>
        <w:t>（如：计算机、信息、通信、电子、电气、光电、自动化、控制等），</w:t>
      </w:r>
      <w:r>
        <w:rPr>
          <w:rFonts w:ascii="Times New Roman" w:eastAsia="黑体" w:hAnsi="Times New Roman" w:cs="Times New Roman"/>
          <w:b/>
          <w:color w:val="FF0000"/>
          <w:sz w:val="22"/>
        </w:rPr>
        <w:t>机械工程和工业工程</w:t>
      </w:r>
      <w:r>
        <w:rPr>
          <w:rFonts w:ascii="Times New Roman" w:eastAsia="黑体" w:hAnsi="Times New Roman" w:cs="Times New Roman"/>
          <w:b/>
          <w:color w:val="FF0000"/>
          <w:sz w:val="22"/>
        </w:rPr>
        <w:t>-MIE</w:t>
      </w:r>
      <w:r>
        <w:rPr>
          <w:rFonts w:ascii="Times New Roman" w:hAnsi="Times New Roman" w:cs="Times New Roman"/>
          <w:sz w:val="22"/>
        </w:rPr>
        <w:t>（如：机械、制造、动力、能源、汽车、车辆、工业、物流等）</w:t>
      </w:r>
      <w:r>
        <w:rPr>
          <w:rFonts w:ascii="Times New Roman" w:hAnsi="Times New Roman" w:cs="Times New Roman" w:hint="eastAsia"/>
          <w:sz w:val="22"/>
        </w:rPr>
        <w:t>等相关专业，本项目不收跨专业生。</w:t>
      </w:r>
      <w:r>
        <w:rPr>
          <w:rFonts w:ascii="Times New Roman" w:hAnsi="Times New Roman" w:cs="Times New Roman"/>
          <w:sz w:val="22"/>
        </w:rPr>
        <w:t>UIC</w:t>
      </w:r>
      <w:r>
        <w:rPr>
          <w:rFonts w:ascii="Times New Roman" w:hAnsi="Times New Roman" w:cs="Times New Roman" w:hint="eastAsia"/>
          <w:sz w:val="22"/>
        </w:rPr>
        <w:t>的计算机科学（</w:t>
      </w:r>
      <w:r>
        <w:rPr>
          <w:rFonts w:ascii="Times New Roman" w:hAnsi="Times New Roman" w:cs="Times New Roman"/>
          <w:sz w:val="22"/>
        </w:rPr>
        <w:t>CS</w:t>
      </w:r>
      <w:r>
        <w:rPr>
          <w:rFonts w:ascii="Times New Roman" w:hAnsi="Times New Roman" w:cs="Times New Roman" w:hint="eastAsia"/>
          <w:sz w:val="22"/>
        </w:rPr>
        <w:t>）专业目前不在本合作项目之内，感兴趣的同学可以考虑报考电气与计算机工程（</w:t>
      </w:r>
      <w:r>
        <w:rPr>
          <w:rFonts w:ascii="Times New Roman" w:hAnsi="Times New Roman" w:cs="Times New Roman"/>
          <w:sz w:val="22"/>
        </w:rPr>
        <w:t>ECE</w:t>
      </w:r>
      <w:r>
        <w:rPr>
          <w:rFonts w:ascii="Times New Roman" w:hAnsi="Times New Roman" w:cs="Times New Roman" w:hint="eastAsia"/>
          <w:sz w:val="22"/>
        </w:rPr>
        <w:t>）项目。</w:t>
      </w:r>
      <w:r>
        <w:rPr>
          <w:rFonts w:ascii="Times New Roman" w:hAnsi="Times New Roman" w:cs="Times New Roman"/>
          <w:sz w:val="22"/>
        </w:rPr>
        <w:t xml:space="preserve">  </w:t>
      </w:r>
    </w:p>
    <w:p w:rsidR="00A91B37" w:rsidRDefault="00A6045B">
      <w:pPr>
        <w:pStyle w:val="Default"/>
        <w:numPr>
          <w:ilvl w:val="0"/>
          <w:numId w:val="1"/>
        </w:numPr>
        <w:spacing w:afterLines="15" w:after="46" w:line="290" w:lineRule="exact"/>
        <w:ind w:left="426" w:hanging="284"/>
        <w:jc w:val="both"/>
        <w:rPr>
          <w:rFonts w:ascii="Times New Roman" w:hAnsi="Times New Roman" w:cs="Times New Roman"/>
          <w:color w:val="auto"/>
          <w:sz w:val="22"/>
        </w:rPr>
      </w:pPr>
      <w:r>
        <w:rPr>
          <w:rFonts w:eastAsia="黑体" w:cs="Times New Roman" w:hint="eastAsia"/>
          <w:b/>
          <w:color w:val="0000FF"/>
          <w:sz w:val="22"/>
        </w:rPr>
        <w:t>学习成绩要求：</w:t>
      </w:r>
      <w:r>
        <w:rPr>
          <w:rFonts w:ascii="Times New Roman" w:hAnsi="Times New Roman" w:cs="Times New Roman" w:hint="eastAsia"/>
          <w:color w:val="auto"/>
          <w:sz w:val="22"/>
        </w:rPr>
        <w:t>参加</w:t>
      </w:r>
      <w:r>
        <w:rPr>
          <w:rFonts w:ascii="Times New Roman" w:hAnsi="Times New Roman" w:cs="Times New Roman"/>
          <w:color w:val="auto"/>
          <w:sz w:val="22"/>
        </w:rPr>
        <w:t>UIC</w:t>
      </w:r>
      <w:r>
        <w:rPr>
          <w:rFonts w:ascii="Times New Roman" w:hAnsi="Times New Roman" w:cs="Times New Roman" w:hint="eastAsia"/>
          <w:color w:val="auto"/>
          <w:sz w:val="22"/>
        </w:rPr>
        <w:t>工学专业</w:t>
      </w:r>
      <w:r>
        <w:rPr>
          <w:rFonts w:ascii="Times New Roman" w:hAnsi="Times New Roman" w:cs="Times New Roman"/>
          <w:color w:val="auto"/>
          <w:sz w:val="22"/>
        </w:rPr>
        <w:t>3+1</w:t>
      </w:r>
      <w:r>
        <w:rPr>
          <w:rFonts w:ascii="Times New Roman" w:hAnsi="Times New Roman" w:cs="Times New Roman" w:hint="eastAsia"/>
          <w:color w:val="auto"/>
          <w:kern w:val="2"/>
          <w:sz w:val="22"/>
        </w:rPr>
        <w:t>交流</w:t>
      </w:r>
      <w:r>
        <w:rPr>
          <w:rFonts w:ascii="Times New Roman" w:hAnsi="Times New Roman" w:cs="Times New Roman" w:hint="eastAsia"/>
          <w:color w:val="auto"/>
          <w:sz w:val="22"/>
        </w:rPr>
        <w:t>项目的大三</w:t>
      </w:r>
      <w:proofErr w:type="gramStart"/>
      <w:r>
        <w:rPr>
          <w:rFonts w:ascii="Times New Roman" w:hAnsi="Times New Roman" w:cs="Times New Roman" w:hint="eastAsia"/>
          <w:color w:val="auto"/>
          <w:sz w:val="22"/>
        </w:rPr>
        <w:t>学生绩点原则上</w:t>
      </w:r>
      <w:proofErr w:type="gramEnd"/>
      <w:r>
        <w:rPr>
          <w:rFonts w:ascii="Times New Roman" w:hAnsi="Times New Roman" w:cs="Times New Roman" w:hint="eastAsia"/>
          <w:color w:val="auto"/>
          <w:sz w:val="22"/>
        </w:rPr>
        <w:t>要求不低于</w:t>
      </w:r>
      <w:r>
        <w:rPr>
          <w:rFonts w:ascii="Times New Roman" w:hAnsi="Times New Roman" w:cs="Times New Roman"/>
          <w:color w:val="auto"/>
          <w:sz w:val="22"/>
        </w:rPr>
        <w:t>3.0</w:t>
      </w:r>
      <w:r>
        <w:rPr>
          <w:rFonts w:ascii="Times New Roman" w:hAnsi="Times New Roman" w:cs="Times New Roman" w:hint="eastAsia"/>
          <w:color w:val="auto"/>
          <w:sz w:val="22"/>
        </w:rPr>
        <w:t>，但须满足</w:t>
      </w:r>
      <w:r w:rsidR="00A40920">
        <w:rPr>
          <w:rFonts w:ascii="Times New Roman" w:hAnsi="Times New Roman" w:cs="Times New Roman" w:hint="eastAsia"/>
          <w:color w:val="auto"/>
          <w:sz w:val="22"/>
        </w:rPr>
        <w:t>我校</w:t>
      </w:r>
      <w:r>
        <w:rPr>
          <w:rFonts w:ascii="Times New Roman" w:hAnsi="Times New Roman" w:cs="Times New Roman" w:hint="eastAsia"/>
          <w:color w:val="auto"/>
          <w:sz w:val="22"/>
        </w:rPr>
        <w:t>本</w:t>
      </w:r>
      <w:proofErr w:type="gramStart"/>
      <w:r>
        <w:rPr>
          <w:rFonts w:ascii="Times New Roman" w:hAnsi="Times New Roman" w:cs="Times New Roman" w:hint="eastAsia"/>
          <w:color w:val="auto"/>
          <w:sz w:val="22"/>
        </w:rPr>
        <w:t>科学士</w:t>
      </w:r>
      <w:proofErr w:type="gramEnd"/>
      <w:r>
        <w:rPr>
          <w:rFonts w:ascii="Times New Roman" w:hAnsi="Times New Roman" w:cs="Times New Roman" w:hint="eastAsia"/>
          <w:color w:val="auto"/>
          <w:sz w:val="22"/>
        </w:rPr>
        <w:t>学位毕业的要求。</w:t>
      </w:r>
    </w:p>
    <w:p w:rsidR="00A91B37" w:rsidRDefault="00A6045B">
      <w:pPr>
        <w:pStyle w:val="Default"/>
        <w:numPr>
          <w:ilvl w:val="0"/>
          <w:numId w:val="1"/>
        </w:numPr>
        <w:spacing w:afterLines="15" w:after="46" w:line="290" w:lineRule="exact"/>
        <w:ind w:left="426" w:hanging="284"/>
        <w:jc w:val="both"/>
        <w:rPr>
          <w:rFonts w:ascii="Times New Roman" w:hAnsi="Times New Roman" w:cs="Times New Roman"/>
          <w:color w:val="auto"/>
          <w:sz w:val="22"/>
        </w:rPr>
      </w:pPr>
      <w:r>
        <w:rPr>
          <w:rFonts w:eastAsia="黑体" w:cs="Times New Roman" w:hint="eastAsia"/>
          <w:b/>
          <w:color w:val="0000FF"/>
          <w:sz w:val="22"/>
        </w:rPr>
        <w:t>英语要求：</w:t>
      </w:r>
      <w:r>
        <w:rPr>
          <w:rFonts w:ascii="Times New Roman" w:hAnsi="Times New Roman" w:cs="Times New Roman" w:hint="eastAsia"/>
          <w:sz w:val="22"/>
        </w:rPr>
        <w:t>UIC</w:t>
      </w:r>
      <w:r>
        <w:rPr>
          <w:rFonts w:ascii="Times New Roman" w:hAnsi="Times New Roman" w:cs="Times New Roman" w:hint="eastAsia"/>
          <w:sz w:val="22"/>
        </w:rPr>
        <w:t>录取</w:t>
      </w:r>
      <w:proofErr w:type="gramStart"/>
      <w:r>
        <w:rPr>
          <w:rFonts w:ascii="Times New Roman" w:hAnsi="Times New Roman" w:cs="Times New Roman" w:hint="eastAsia"/>
          <w:sz w:val="22"/>
        </w:rPr>
        <w:t>要求雅思</w:t>
      </w:r>
      <w:proofErr w:type="gramEnd"/>
      <w:r>
        <w:rPr>
          <w:rFonts w:ascii="Times New Roman" w:hAnsi="Times New Roman" w:cs="Times New Roman"/>
          <w:sz w:val="22"/>
        </w:rPr>
        <w:t>6.5</w:t>
      </w:r>
      <w:r>
        <w:rPr>
          <w:rFonts w:ascii="Times New Roman" w:hAnsi="Times New Roman" w:cs="Times New Roman" w:hint="eastAsia"/>
          <w:sz w:val="22"/>
        </w:rPr>
        <w:t>分（各小科不低于</w:t>
      </w:r>
      <w:r>
        <w:rPr>
          <w:rFonts w:ascii="Times New Roman" w:hAnsi="Times New Roman" w:cs="Times New Roman"/>
          <w:sz w:val="22"/>
        </w:rPr>
        <w:t>6.0</w:t>
      </w:r>
      <w:r>
        <w:rPr>
          <w:rFonts w:ascii="Times New Roman" w:hAnsi="Times New Roman" w:cs="Times New Roman" w:hint="eastAsia"/>
          <w:sz w:val="22"/>
        </w:rPr>
        <w:t>）或托福</w:t>
      </w:r>
      <w:r>
        <w:rPr>
          <w:rFonts w:ascii="Times New Roman" w:hAnsi="Times New Roman" w:cs="Times New Roman"/>
          <w:sz w:val="22"/>
        </w:rPr>
        <w:t>80</w:t>
      </w:r>
      <w:r>
        <w:rPr>
          <w:rFonts w:ascii="Times New Roman" w:hAnsi="Times New Roman" w:cs="Times New Roman" w:hint="eastAsia"/>
          <w:sz w:val="22"/>
        </w:rPr>
        <w:t>分（</w:t>
      </w:r>
      <w:r>
        <w:rPr>
          <w:rFonts w:ascii="Times New Roman" w:hAnsi="Times New Roman" w:cs="Times New Roman"/>
          <w:sz w:val="22"/>
        </w:rPr>
        <w:t>L17</w:t>
      </w:r>
      <w:r>
        <w:rPr>
          <w:rFonts w:ascii="Times New Roman" w:hAnsi="Times New Roman" w:cs="Times New Roman" w:hint="eastAsia"/>
          <w:sz w:val="22"/>
        </w:rPr>
        <w:t>、</w:t>
      </w:r>
      <w:r>
        <w:rPr>
          <w:rFonts w:ascii="Times New Roman" w:hAnsi="Times New Roman" w:cs="Times New Roman"/>
          <w:sz w:val="22"/>
        </w:rPr>
        <w:t>R19</w:t>
      </w:r>
      <w:r>
        <w:rPr>
          <w:rFonts w:ascii="Times New Roman" w:hAnsi="Times New Roman" w:cs="Times New Roman" w:hint="eastAsia"/>
          <w:sz w:val="22"/>
        </w:rPr>
        <w:t>、</w:t>
      </w:r>
      <w:r>
        <w:rPr>
          <w:rFonts w:ascii="Times New Roman" w:hAnsi="Times New Roman" w:cs="Times New Roman"/>
          <w:sz w:val="22"/>
        </w:rPr>
        <w:t>S20</w:t>
      </w:r>
      <w:r>
        <w:rPr>
          <w:rFonts w:ascii="Times New Roman" w:hAnsi="Times New Roman" w:cs="Times New Roman" w:hint="eastAsia"/>
          <w:sz w:val="22"/>
        </w:rPr>
        <w:t>、</w:t>
      </w:r>
      <w:r>
        <w:rPr>
          <w:rFonts w:ascii="Times New Roman" w:hAnsi="Times New Roman" w:cs="Times New Roman"/>
          <w:sz w:val="22"/>
        </w:rPr>
        <w:t>W21</w:t>
      </w:r>
      <w:r>
        <w:rPr>
          <w:rFonts w:ascii="Times New Roman" w:hAnsi="Times New Roman" w:cs="Times New Roman" w:hint="eastAsia"/>
          <w:sz w:val="22"/>
        </w:rPr>
        <w:t>）。</w:t>
      </w:r>
      <w:r>
        <w:rPr>
          <w:rFonts w:ascii="Times New Roman" w:hAnsi="Times New Roman" w:cs="Times New Roman"/>
          <w:sz w:val="22"/>
        </w:rPr>
        <w:t>报名时能提供合格的</w:t>
      </w:r>
      <w:proofErr w:type="gramStart"/>
      <w:r>
        <w:rPr>
          <w:rFonts w:ascii="Times New Roman" w:hAnsi="Times New Roman" w:cs="Times New Roman"/>
          <w:sz w:val="22"/>
        </w:rPr>
        <w:t>雅思或</w:t>
      </w:r>
      <w:proofErr w:type="gramEnd"/>
      <w:r>
        <w:rPr>
          <w:rFonts w:ascii="Times New Roman" w:hAnsi="Times New Roman" w:cs="Times New Roman"/>
          <w:sz w:val="22"/>
        </w:rPr>
        <w:t>托福成绩的学生无需参加</w:t>
      </w:r>
      <w:r>
        <w:rPr>
          <w:rFonts w:ascii="Times New Roman" w:hAnsi="Times New Roman" w:cs="Times New Roman"/>
          <w:sz w:val="22"/>
        </w:rPr>
        <w:t>UIC</w:t>
      </w:r>
      <w:r>
        <w:rPr>
          <w:rFonts w:ascii="Times New Roman" w:hAnsi="Times New Roman" w:cs="Times New Roman"/>
          <w:sz w:val="22"/>
        </w:rPr>
        <w:t>的英语考试。否则，申请</w:t>
      </w:r>
      <w:r>
        <w:rPr>
          <w:rFonts w:ascii="Times New Roman" w:hAnsi="Times New Roman" w:cs="Times New Roman" w:hint="eastAsia"/>
          <w:sz w:val="22"/>
        </w:rPr>
        <w:t>3+</w:t>
      </w:r>
      <w:r>
        <w:rPr>
          <w:rFonts w:ascii="Times New Roman" w:hAnsi="Times New Roman" w:cs="Times New Roman"/>
          <w:sz w:val="22"/>
        </w:rPr>
        <w:t>1</w:t>
      </w:r>
      <w:r>
        <w:rPr>
          <w:rFonts w:ascii="Times New Roman" w:hAnsi="Times New Roman" w:cs="Times New Roman"/>
          <w:sz w:val="22"/>
        </w:rPr>
        <w:t>项目</w:t>
      </w:r>
      <w:r>
        <w:rPr>
          <w:rFonts w:ascii="Times New Roman" w:hAnsi="Times New Roman" w:cs="Times New Roman"/>
          <w:sz w:val="22"/>
        </w:rPr>
        <w:lastRenderedPageBreak/>
        <w:t>的同学需要参加</w:t>
      </w:r>
      <w:r>
        <w:rPr>
          <w:rFonts w:ascii="Times New Roman" w:hAnsi="Times New Roman" w:cs="Times New Roman"/>
          <w:sz w:val="22"/>
        </w:rPr>
        <w:t>UIC PIP</w:t>
      </w:r>
      <w:r>
        <w:rPr>
          <w:rFonts w:ascii="Times New Roman" w:hAnsi="Times New Roman" w:cs="Times New Roman"/>
          <w:sz w:val="22"/>
        </w:rPr>
        <w:t>英语考试，</w:t>
      </w:r>
      <w:r>
        <w:rPr>
          <w:rFonts w:ascii="Times New Roman" w:hAnsi="Times New Roman" w:cs="Times New Roman" w:hint="eastAsia"/>
          <w:sz w:val="22"/>
        </w:rPr>
        <w:t>该考试</w:t>
      </w:r>
      <w:r>
        <w:rPr>
          <w:rFonts w:ascii="Times New Roman" w:hAnsi="Times New Roman" w:cs="Times New Roman"/>
          <w:sz w:val="22"/>
        </w:rPr>
        <w:t>免费</w:t>
      </w:r>
      <w:r>
        <w:rPr>
          <w:rFonts w:ascii="Times New Roman" w:hAnsi="Times New Roman" w:cs="Times New Roman" w:hint="eastAsia"/>
          <w:sz w:val="22"/>
        </w:rPr>
        <w:t>。所有学生到达</w:t>
      </w:r>
      <w:r>
        <w:rPr>
          <w:rFonts w:ascii="Times New Roman" w:hAnsi="Times New Roman" w:cs="Times New Roman"/>
          <w:sz w:val="22"/>
        </w:rPr>
        <w:t>UIC</w:t>
      </w:r>
      <w:r>
        <w:rPr>
          <w:rFonts w:ascii="Times New Roman" w:hAnsi="Times New Roman" w:cs="Times New Roman" w:hint="eastAsia"/>
          <w:sz w:val="22"/>
        </w:rPr>
        <w:t>之后除正常课程之外都必须同时参加秋季一个学期的英语强化训练（免费）以尽早适应美国的生活和学习环境。参加</w:t>
      </w:r>
      <w:r>
        <w:rPr>
          <w:rFonts w:ascii="Times New Roman" w:hAnsi="Times New Roman" w:cs="Times New Roman" w:hint="eastAsia"/>
          <w:sz w:val="22"/>
        </w:rPr>
        <w:t>3+</w:t>
      </w:r>
      <w:r>
        <w:rPr>
          <w:rFonts w:ascii="Times New Roman" w:hAnsi="Times New Roman" w:cs="Times New Roman"/>
          <w:sz w:val="22"/>
        </w:rPr>
        <w:t>1</w:t>
      </w:r>
      <w:r>
        <w:rPr>
          <w:rFonts w:ascii="Times New Roman" w:hAnsi="Times New Roman" w:cs="Times New Roman"/>
          <w:sz w:val="22"/>
        </w:rPr>
        <w:t>项目的同学如打算参加第二年的</w:t>
      </w:r>
      <w:r>
        <w:rPr>
          <w:rFonts w:ascii="Times New Roman" w:hAnsi="Times New Roman" w:cs="Times New Roman"/>
          <w:sz w:val="22"/>
        </w:rPr>
        <w:t>UIC</w:t>
      </w:r>
      <w:r>
        <w:rPr>
          <w:rFonts w:ascii="Times New Roman" w:hAnsi="Times New Roman" w:cs="Times New Roman"/>
          <w:sz w:val="22"/>
        </w:rPr>
        <w:t>硕士项目（即：</w:t>
      </w:r>
      <w:r>
        <w:rPr>
          <w:rFonts w:ascii="Times New Roman" w:hAnsi="Times New Roman" w:cs="Times New Roman" w:hint="eastAsia"/>
          <w:sz w:val="22"/>
        </w:rPr>
        <w:t>3+</w:t>
      </w:r>
      <w:r>
        <w:rPr>
          <w:rFonts w:ascii="Times New Roman" w:hAnsi="Times New Roman" w:cs="Times New Roman"/>
          <w:sz w:val="22"/>
        </w:rPr>
        <w:t>2</w:t>
      </w:r>
      <w:r>
        <w:rPr>
          <w:rFonts w:ascii="Times New Roman" w:hAnsi="Times New Roman" w:cs="Times New Roman"/>
          <w:sz w:val="22"/>
        </w:rPr>
        <w:t>项目</w:t>
      </w:r>
      <w:r>
        <w:rPr>
          <w:rFonts w:ascii="Times New Roman" w:hAnsi="Times New Roman" w:cs="Times New Roman" w:hint="eastAsia"/>
          <w:sz w:val="22"/>
        </w:rPr>
        <w:t>，详细介绍见后</w:t>
      </w:r>
      <w:r>
        <w:rPr>
          <w:rFonts w:ascii="Times New Roman" w:hAnsi="Times New Roman" w:cs="Times New Roman"/>
          <w:sz w:val="22"/>
        </w:rPr>
        <w:t>）则需要</w:t>
      </w:r>
      <w:r>
        <w:rPr>
          <w:rFonts w:ascii="Times New Roman" w:hAnsi="Times New Roman" w:cs="Times New Roman" w:hint="eastAsia"/>
          <w:sz w:val="22"/>
        </w:rPr>
        <w:t>在</w:t>
      </w:r>
      <w:r>
        <w:rPr>
          <w:rFonts w:ascii="Times New Roman" w:hAnsi="Times New Roman" w:cs="Times New Roman"/>
          <w:sz w:val="22"/>
        </w:rPr>
        <w:t>2022</w:t>
      </w:r>
      <w:r>
        <w:rPr>
          <w:rFonts w:ascii="Times New Roman" w:hAnsi="Times New Roman" w:cs="Times New Roman" w:hint="eastAsia"/>
          <w:sz w:val="22"/>
        </w:rPr>
        <w:t>年</w:t>
      </w:r>
      <w:r>
        <w:rPr>
          <w:rFonts w:ascii="Times New Roman" w:hAnsi="Times New Roman" w:cs="Times New Roman"/>
          <w:sz w:val="22"/>
        </w:rPr>
        <w:t>12</w:t>
      </w:r>
      <w:r>
        <w:rPr>
          <w:rFonts w:ascii="Times New Roman" w:hAnsi="Times New Roman" w:cs="Times New Roman" w:hint="eastAsia"/>
          <w:sz w:val="22"/>
        </w:rPr>
        <w:t>月</w:t>
      </w:r>
      <w:r>
        <w:rPr>
          <w:rFonts w:ascii="Times New Roman" w:hAnsi="Times New Roman" w:cs="Times New Roman"/>
          <w:sz w:val="22"/>
        </w:rPr>
        <w:t>15</w:t>
      </w:r>
      <w:r>
        <w:rPr>
          <w:rFonts w:ascii="Times New Roman" w:hAnsi="Times New Roman" w:cs="Times New Roman" w:hint="eastAsia"/>
          <w:sz w:val="22"/>
        </w:rPr>
        <w:t>日之前提交合格的</w:t>
      </w:r>
      <w:r>
        <w:rPr>
          <w:rFonts w:ascii="Times New Roman" w:hAnsi="Times New Roman" w:cs="Times New Roman" w:hint="eastAsia"/>
          <w:sz w:val="22"/>
        </w:rPr>
        <w:t>ELPA</w:t>
      </w:r>
      <w:r>
        <w:rPr>
          <w:rFonts w:ascii="Times New Roman" w:hAnsi="Times New Roman" w:cs="Times New Roman"/>
          <w:sz w:val="22"/>
        </w:rPr>
        <w:t>/</w:t>
      </w:r>
      <w:r>
        <w:rPr>
          <w:rFonts w:ascii="Times New Roman" w:hAnsi="Times New Roman" w:cs="Times New Roman"/>
          <w:sz w:val="22"/>
        </w:rPr>
        <w:t>雅思</w:t>
      </w:r>
      <w:r>
        <w:rPr>
          <w:rFonts w:ascii="Times New Roman" w:hAnsi="Times New Roman" w:cs="Times New Roman"/>
          <w:sz w:val="22"/>
        </w:rPr>
        <w:t>/</w:t>
      </w:r>
      <w:r>
        <w:rPr>
          <w:rFonts w:ascii="Times New Roman" w:hAnsi="Times New Roman" w:cs="Times New Roman"/>
          <w:sz w:val="22"/>
        </w:rPr>
        <w:t>托福</w:t>
      </w:r>
      <w:r>
        <w:rPr>
          <w:rFonts w:ascii="Times New Roman" w:hAnsi="Times New Roman" w:cs="Times New Roman" w:hint="eastAsia"/>
          <w:sz w:val="22"/>
        </w:rPr>
        <w:t>成绩，否则需要在</w:t>
      </w:r>
      <w:r>
        <w:rPr>
          <w:rFonts w:ascii="Times New Roman" w:hAnsi="Times New Roman" w:cs="Times New Roman"/>
          <w:sz w:val="22"/>
        </w:rPr>
        <w:t>2023</w:t>
      </w:r>
      <w:r>
        <w:rPr>
          <w:rFonts w:ascii="Times New Roman" w:hAnsi="Times New Roman" w:cs="Times New Roman" w:hint="eastAsia"/>
          <w:sz w:val="22"/>
        </w:rPr>
        <w:t>年春季学期参加</w:t>
      </w:r>
      <w:r>
        <w:rPr>
          <w:rFonts w:ascii="Times New Roman" w:hAnsi="Times New Roman" w:cs="Times New Roman"/>
          <w:sz w:val="22"/>
        </w:rPr>
        <w:t>UIC</w:t>
      </w:r>
      <w:r>
        <w:rPr>
          <w:rFonts w:ascii="Times New Roman" w:hAnsi="Times New Roman" w:cs="Times New Roman" w:hint="eastAsia"/>
          <w:sz w:val="22"/>
        </w:rPr>
        <w:t>的托福英语强化培训并获得合格的考试成绩用来替代硕士学位研究生入学要求的英语成绩，</w:t>
      </w:r>
      <w:proofErr w:type="gramStart"/>
      <w:r>
        <w:rPr>
          <w:rFonts w:ascii="Times New Roman" w:hAnsi="Times New Roman" w:cs="Times New Roman" w:hint="eastAsia"/>
          <w:sz w:val="22"/>
        </w:rPr>
        <w:t>此培训</w:t>
      </w:r>
      <w:proofErr w:type="gramEnd"/>
      <w:r>
        <w:rPr>
          <w:rFonts w:ascii="Times New Roman" w:hAnsi="Times New Roman" w:cs="Times New Roman" w:hint="eastAsia"/>
          <w:sz w:val="22"/>
        </w:rPr>
        <w:t>额外收费</w:t>
      </w:r>
      <w:r>
        <w:rPr>
          <w:rFonts w:ascii="Times New Roman" w:hAnsi="Times New Roman" w:cs="Times New Roman"/>
          <w:sz w:val="22"/>
        </w:rPr>
        <w:t>900</w:t>
      </w:r>
      <w:r>
        <w:rPr>
          <w:rFonts w:ascii="Times New Roman" w:hAnsi="Times New Roman" w:cs="Times New Roman" w:hint="eastAsia"/>
          <w:sz w:val="22"/>
        </w:rPr>
        <w:t>美元左右。</w:t>
      </w:r>
    </w:p>
    <w:p w:rsidR="00A91B37" w:rsidRDefault="00A91B37">
      <w:pPr>
        <w:pStyle w:val="Default"/>
        <w:spacing w:afterLines="15" w:after="46" w:line="290" w:lineRule="exact"/>
        <w:ind w:left="426"/>
        <w:jc w:val="both"/>
        <w:rPr>
          <w:rFonts w:eastAsia="黑体" w:cs="Times New Roman"/>
          <w:b/>
          <w:color w:val="0000FF"/>
          <w:sz w:val="22"/>
        </w:rPr>
      </w:pPr>
    </w:p>
    <w:p w:rsidR="00A91B37" w:rsidRDefault="00A6045B">
      <w:pPr>
        <w:pStyle w:val="Default"/>
        <w:spacing w:afterLines="15" w:after="46" w:line="290" w:lineRule="exact"/>
        <w:jc w:val="both"/>
        <w:rPr>
          <w:rFonts w:ascii="Times New Roman" w:hAnsi="Times New Roman" w:cs="Times New Roman"/>
          <w:color w:val="auto"/>
          <w:sz w:val="22"/>
        </w:rPr>
      </w:pPr>
      <w:r>
        <w:rPr>
          <w:rFonts w:eastAsia="黑体" w:cs="Times New Roman" w:hint="eastAsia"/>
          <w:color w:val="auto"/>
          <w:sz w:val="22"/>
        </w:rPr>
        <w:t>四、</w:t>
      </w:r>
      <w:r>
        <w:rPr>
          <w:rFonts w:ascii="Times New Roman" w:eastAsia="黑体" w:hAnsi="Times New Roman" w:cs="Times New Roman"/>
          <w:color w:val="auto"/>
          <w:sz w:val="22"/>
        </w:rPr>
        <w:t>费用</w:t>
      </w:r>
      <w:r>
        <w:rPr>
          <w:rFonts w:ascii="Times New Roman" w:eastAsia="黑体" w:hAnsi="Times New Roman" w:cs="Times New Roman" w:hint="eastAsia"/>
          <w:color w:val="auto"/>
          <w:sz w:val="22"/>
        </w:rPr>
        <w:t>说明</w:t>
      </w:r>
    </w:p>
    <w:p w:rsidR="00A91B37" w:rsidRDefault="00A6045B">
      <w:pPr>
        <w:pStyle w:val="Default"/>
        <w:numPr>
          <w:ilvl w:val="0"/>
          <w:numId w:val="2"/>
        </w:numPr>
        <w:spacing w:afterLines="15" w:after="46" w:line="290" w:lineRule="exact"/>
        <w:jc w:val="both"/>
        <w:rPr>
          <w:rFonts w:ascii="Times New Roman" w:hAnsi="Times New Roman" w:cs="Times New Roman"/>
          <w:color w:val="auto"/>
          <w:sz w:val="22"/>
        </w:rPr>
      </w:pPr>
      <w:r>
        <w:rPr>
          <w:rFonts w:eastAsia="黑体" w:cs="Times New Roman"/>
          <w:b/>
          <w:color w:val="0000FF"/>
          <w:sz w:val="22"/>
        </w:rPr>
        <w:t>学费：</w:t>
      </w:r>
      <w:r>
        <w:rPr>
          <w:rFonts w:ascii="Times New Roman" w:hAnsi="Times New Roman" w:cs="Times New Roman"/>
          <w:color w:val="auto"/>
          <w:sz w:val="22"/>
        </w:rPr>
        <w:t>根据校际友好合作协议，</w:t>
      </w:r>
      <w:r>
        <w:rPr>
          <w:rFonts w:ascii="Times New Roman" w:hAnsi="Times New Roman" w:cs="Times New Roman" w:hint="eastAsia"/>
          <w:color w:val="auto"/>
          <w:sz w:val="22"/>
        </w:rPr>
        <w:t>我院</w:t>
      </w:r>
      <w:r>
        <w:rPr>
          <w:rFonts w:ascii="Times New Roman" w:hAnsi="Times New Roman" w:cs="Times New Roman"/>
          <w:color w:val="auto"/>
          <w:sz w:val="22"/>
        </w:rPr>
        <w:t>学生到</w:t>
      </w:r>
      <w:r>
        <w:rPr>
          <w:rFonts w:ascii="Times New Roman" w:hAnsi="Times New Roman" w:cs="Times New Roman"/>
          <w:color w:val="auto"/>
          <w:sz w:val="22"/>
        </w:rPr>
        <w:t>UIC</w:t>
      </w:r>
      <w:r>
        <w:rPr>
          <w:rFonts w:ascii="Times New Roman" w:hAnsi="Times New Roman" w:cs="Times New Roman"/>
          <w:color w:val="auto"/>
          <w:sz w:val="22"/>
        </w:rPr>
        <w:t>学习将比正常</w:t>
      </w:r>
      <w:r>
        <w:rPr>
          <w:rFonts w:ascii="Times New Roman" w:hAnsi="Times New Roman" w:cs="Times New Roman" w:hint="eastAsia"/>
          <w:color w:val="auto"/>
          <w:sz w:val="22"/>
        </w:rPr>
        <w:t>国际</w:t>
      </w:r>
      <w:r w:rsidR="00A40920">
        <w:rPr>
          <w:rFonts w:ascii="Times New Roman" w:hAnsi="Times New Roman" w:cs="Times New Roman"/>
          <w:color w:val="auto"/>
          <w:sz w:val="22"/>
        </w:rPr>
        <w:t>学生有</w:t>
      </w:r>
      <w:r w:rsidR="00A40920">
        <w:rPr>
          <w:rFonts w:ascii="Times New Roman" w:hAnsi="Times New Roman" w:cs="Times New Roman" w:hint="eastAsia"/>
          <w:color w:val="auto"/>
          <w:sz w:val="22"/>
        </w:rPr>
        <w:t>约</w:t>
      </w:r>
      <w:r>
        <w:rPr>
          <w:rFonts w:ascii="Times New Roman" w:hAnsi="Times New Roman" w:cs="Times New Roman"/>
          <w:color w:val="auto"/>
          <w:sz w:val="22"/>
        </w:rPr>
        <w:t>40%</w:t>
      </w:r>
      <w:r>
        <w:rPr>
          <w:rFonts w:ascii="Times New Roman" w:hAnsi="Times New Roman" w:cs="Times New Roman"/>
          <w:color w:val="auto"/>
          <w:sz w:val="22"/>
        </w:rPr>
        <w:t>的学费减免。工学</w:t>
      </w:r>
      <w:r>
        <w:rPr>
          <w:rFonts w:ascii="Times New Roman" w:hAnsi="Times New Roman" w:cs="Times New Roman"/>
          <w:color w:val="auto"/>
          <w:sz w:val="22"/>
        </w:rPr>
        <w:t>3+1</w:t>
      </w:r>
      <w:r>
        <w:rPr>
          <w:rFonts w:ascii="Times New Roman" w:hAnsi="Times New Roman" w:cs="Times New Roman"/>
          <w:color w:val="auto"/>
          <w:sz w:val="22"/>
        </w:rPr>
        <w:t>交流项目一年（两个学期）学费为</w:t>
      </w:r>
      <w:r>
        <w:rPr>
          <w:rFonts w:ascii="Times New Roman" w:hAnsi="Times New Roman" w:cs="Times New Roman"/>
          <w:color w:val="auto"/>
          <w:sz w:val="22"/>
        </w:rPr>
        <w:t>15200</w:t>
      </w:r>
      <w:r>
        <w:rPr>
          <w:rFonts w:ascii="Times New Roman" w:hAnsi="Times New Roman" w:cs="Times New Roman"/>
          <w:color w:val="auto"/>
          <w:sz w:val="22"/>
        </w:rPr>
        <w:t>美元</w:t>
      </w:r>
      <w:r>
        <w:rPr>
          <w:rFonts w:ascii="Times New Roman" w:hAnsi="Times New Roman" w:cs="Times New Roman" w:hint="eastAsia"/>
          <w:color w:val="auto"/>
          <w:sz w:val="22"/>
        </w:rPr>
        <w:t>。</w:t>
      </w:r>
    </w:p>
    <w:p w:rsidR="00A91B37" w:rsidRDefault="00A6045B">
      <w:pPr>
        <w:pStyle w:val="Default"/>
        <w:numPr>
          <w:ilvl w:val="0"/>
          <w:numId w:val="2"/>
        </w:numPr>
        <w:spacing w:line="300" w:lineRule="exact"/>
        <w:jc w:val="both"/>
        <w:rPr>
          <w:rFonts w:ascii="Times New Roman" w:hAnsi="Times New Roman" w:cs="Times New Roman"/>
          <w:color w:val="auto"/>
          <w:sz w:val="22"/>
        </w:rPr>
      </w:pPr>
      <w:r>
        <w:rPr>
          <w:rFonts w:eastAsia="黑体" w:cs="Times New Roman"/>
          <w:b/>
          <w:color w:val="0000FF"/>
          <w:sz w:val="22"/>
        </w:rPr>
        <w:t>杂费：</w:t>
      </w:r>
      <w:proofErr w:type="gramStart"/>
      <w:r>
        <w:rPr>
          <w:rFonts w:ascii="Times New Roman" w:hAnsi="Times New Roman" w:cs="Times New Roman"/>
          <w:color w:val="auto"/>
          <w:sz w:val="22"/>
        </w:rPr>
        <w:t>含医疗</w:t>
      </w:r>
      <w:proofErr w:type="gramEnd"/>
      <w:r>
        <w:rPr>
          <w:rFonts w:ascii="Times New Roman" w:hAnsi="Times New Roman" w:cs="Times New Roman"/>
          <w:color w:val="auto"/>
          <w:sz w:val="22"/>
        </w:rPr>
        <w:t>保险、</w:t>
      </w:r>
      <w:r>
        <w:rPr>
          <w:rFonts w:ascii="Times New Roman" w:hAnsi="Times New Roman" w:cs="Times New Roman" w:hint="eastAsia"/>
          <w:color w:val="auto"/>
          <w:sz w:val="22"/>
        </w:rPr>
        <w:t>公交卡</w:t>
      </w:r>
      <w:r>
        <w:rPr>
          <w:rFonts w:ascii="Times New Roman" w:hAnsi="Times New Roman" w:cs="Times New Roman"/>
          <w:color w:val="auto"/>
          <w:sz w:val="22"/>
        </w:rPr>
        <w:t>、健身设施、图书馆、实验室等费用，每学年（包括秋季学期和春季学期）</w:t>
      </w:r>
      <w:r>
        <w:rPr>
          <w:rFonts w:ascii="Times New Roman" w:hAnsi="Times New Roman" w:cs="Times New Roman"/>
          <w:color w:val="auto"/>
          <w:sz w:val="22"/>
        </w:rPr>
        <w:t>4762</w:t>
      </w:r>
      <w:r>
        <w:rPr>
          <w:rFonts w:ascii="Times New Roman" w:hAnsi="Times New Roman" w:cs="Times New Roman"/>
          <w:color w:val="auto"/>
          <w:sz w:val="22"/>
        </w:rPr>
        <w:t>美元（</w:t>
      </w:r>
      <w:r>
        <w:rPr>
          <w:rFonts w:ascii="Times New Roman" w:hAnsi="Times New Roman" w:cs="Times New Roman"/>
          <w:color w:val="auto"/>
          <w:sz w:val="22"/>
        </w:rPr>
        <w:t>2021</w:t>
      </w:r>
      <w:r>
        <w:rPr>
          <w:rFonts w:ascii="Times New Roman" w:hAnsi="Times New Roman" w:cs="Times New Roman"/>
          <w:color w:val="auto"/>
          <w:sz w:val="22"/>
        </w:rPr>
        <w:t>年</w:t>
      </w:r>
      <w:r>
        <w:rPr>
          <w:rFonts w:ascii="Times New Roman" w:hAnsi="Times New Roman" w:cs="Times New Roman" w:hint="eastAsia"/>
          <w:color w:val="auto"/>
          <w:sz w:val="22"/>
        </w:rPr>
        <w:t>秋季</w:t>
      </w:r>
      <w:r>
        <w:rPr>
          <w:rFonts w:ascii="Times New Roman" w:hAnsi="Times New Roman" w:cs="Times New Roman"/>
          <w:color w:val="auto"/>
          <w:sz w:val="22"/>
        </w:rPr>
        <w:t>数据）。此外，</w:t>
      </w:r>
      <w:r>
        <w:rPr>
          <w:rFonts w:ascii="Times New Roman" w:hAnsi="Times New Roman" w:cs="Times New Roman"/>
          <w:color w:val="auto"/>
          <w:sz w:val="22"/>
        </w:rPr>
        <w:t xml:space="preserve"> </w:t>
      </w:r>
      <w:r>
        <w:rPr>
          <w:rFonts w:ascii="Times New Roman" w:hAnsi="Times New Roman" w:cs="Times New Roman"/>
          <w:color w:val="auto"/>
          <w:sz w:val="22"/>
        </w:rPr>
        <w:t>国际学生入学教育活动一次交费</w:t>
      </w:r>
      <w:r>
        <w:rPr>
          <w:rFonts w:ascii="Times New Roman" w:hAnsi="Times New Roman" w:cs="Times New Roman"/>
          <w:color w:val="auto"/>
          <w:sz w:val="22"/>
        </w:rPr>
        <w:t>149</w:t>
      </w:r>
      <w:r>
        <w:rPr>
          <w:rFonts w:ascii="Times New Roman" w:hAnsi="Times New Roman" w:cs="Times New Roman"/>
          <w:color w:val="auto"/>
          <w:sz w:val="22"/>
        </w:rPr>
        <w:t>美元；国际学生费每学期</w:t>
      </w:r>
      <w:r>
        <w:rPr>
          <w:rFonts w:ascii="Times New Roman" w:hAnsi="Times New Roman" w:cs="Times New Roman" w:hint="eastAsia"/>
          <w:color w:val="auto"/>
          <w:sz w:val="22"/>
        </w:rPr>
        <w:t>13</w:t>
      </w:r>
      <w:r>
        <w:rPr>
          <w:rFonts w:ascii="Times New Roman" w:hAnsi="Times New Roman" w:cs="Times New Roman"/>
          <w:color w:val="auto"/>
          <w:sz w:val="22"/>
        </w:rPr>
        <w:t>0</w:t>
      </w:r>
      <w:r>
        <w:rPr>
          <w:rFonts w:ascii="Times New Roman" w:hAnsi="Times New Roman" w:cs="Times New Roman"/>
          <w:color w:val="auto"/>
          <w:sz w:val="22"/>
        </w:rPr>
        <w:t>美元（秋季和春季两个学期）。</w:t>
      </w:r>
    </w:p>
    <w:p w:rsidR="00A91B37" w:rsidRDefault="00A6045B">
      <w:pPr>
        <w:pStyle w:val="Default"/>
        <w:numPr>
          <w:ilvl w:val="0"/>
          <w:numId w:val="2"/>
        </w:numPr>
        <w:spacing w:line="300" w:lineRule="exact"/>
        <w:rPr>
          <w:rFonts w:ascii="Times New Roman" w:hAnsi="Times New Roman" w:cs="Times New Roman"/>
          <w:color w:val="auto"/>
          <w:sz w:val="22"/>
        </w:rPr>
      </w:pPr>
      <w:r>
        <w:rPr>
          <w:rFonts w:eastAsia="黑体" w:cs="Times New Roman"/>
          <w:b/>
          <w:color w:val="0000FF"/>
          <w:sz w:val="22"/>
        </w:rPr>
        <w:t>生活费：</w:t>
      </w:r>
      <w:r>
        <w:rPr>
          <w:rFonts w:ascii="Times New Roman" w:hAnsi="Times New Roman" w:cs="Times New Roman"/>
          <w:color w:val="auto"/>
          <w:sz w:val="22"/>
        </w:rPr>
        <w:t>每月约</w:t>
      </w:r>
      <w:r>
        <w:rPr>
          <w:rFonts w:ascii="Times New Roman" w:hAnsi="Times New Roman" w:cs="Times New Roman"/>
          <w:color w:val="auto"/>
          <w:sz w:val="22"/>
        </w:rPr>
        <w:t>800</w:t>
      </w:r>
      <w:r>
        <w:rPr>
          <w:rFonts w:ascii="Times New Roman" w:hAnsi="Times New Roman" w:cs="Times New Roman"/>
          <w:color w:val="auto"/>
          <w:sz w:val="22"/>
        </w:rPr>
        <w:t>至</w:t>
      </w:r>
      <w:r>
        <w:rPr>
          <w:rFonts w:ascii="Times New Roman" w:hAnsi="Times New Roman" w:cs="Times New Roman"/>
          <w:color w:val="auto"/>
          <w:sz w:val="22"/>
        </w:rPr>
        <w:t>1500</w:t>
      </w:r>
      <w:r>
        <w:rPr>
          <w:rFonts w:ascii="Times New Roman" w:hAnsi="Times New Roman" w:cs="Times New Roman"/>
          <w:color w:val="auto"/>
          <w:sz w:val="22"/>
        </w:rPr>
        <w:t>美元（依个人消费习惯而异）。</w:t>
      </w:r>
    </w:p>
    <w:p w:rsidR="00A91B37" w:rsidRDefault="00A6045B">
      <w:pPr>
        <w:pStyle w:val="Default"/>
        <w:numPr>
          <w:ilvl w:val="0"/>
          <w:numId w:val="2"/>
        </w:numPr>
        <w:spacing w:line="300" w:lineRule="exact"/>
        <w:rPr>
          <w:rFonts w:ascii="Times New Roman" w:hAnsi="Times New Roman" w:cs="Times New Roman"/>
          <w:color w:val="auto"/>
          <w:sz w:val="22"/>
        </w:rPr>
      </w:pPr>
      <w:r>
        <w:rPr>
          <w:rFonts w:eastAsia="黑体" w:cs="Times New Roman"/>
          <w:b/>
          <w:color w:val="0000FF"/>
          <w:sz w:val="22"/>
        </w:rPr>
        <w:t>交通费：</w:t>
      </w:r>
      <w:r>
        <w:rPr>
          <w:rFonts w:ascii="Times New Roman" w:hAnsi="Times New Roman" w:cs="Times New Roman"/>
          <w:color w:val="auto"/>
          <w:sz w:val="22"/>
        </w:rPr>
        <w:t>自付往返旅费及在外交通费用。</w:t>
      </w:r>
    </w:p>
    <w:p w:rsidR="00A91B37" w:rsidRDefault="00A91B37">
      <w:pPr>
        <w:pStyle w:val="Default"/>
        <w:spacing w:line="300" w:lineRule="exact"/>
        <w:ind w:left="420"/>
        <w:rPr>
          <w:rFonts w:ascii="Times New Roman" w:hAnsi="Times New Roman" w:cs="Times New Roman"/>
          <w:color w:val="auto"/>
          <w:sz w:val="22"/>
        </w:rPr>
      </w:pPr>
    </w:p>
    <w:p w:rsidR="00A91B37" w:rsidRDefault="00A6045B">
      <w:pPr>
        <w:pStyle w:val="Default"/>
        <w:spacing w:afterLines="25" w:after="78" w:line="300" w:lineRule="exact"/>
        <w:ind w:leftChars="22" w:left="46"/>
        <w:rPr>
          <w:rFonts w:ascii="Times New Roman" w:hAnsi="Times New Roman" w:cs="Times New Roman"/>
          <w:color w:val="auto"/>
          <w:sz w:val="22"/>
        </w:rPr>
      </w:pPr>
      <w:r>
        <w:rPr>
          <w:rFonts w:ascii="Times New Roman" w:eastAsia="黑体" w:hAnsi="Times New Roman" w:cs="Times New Roman"/>
          <w:color w:val="auto"/>
          <w:sz w:val="22"/>
        </w:rPr>
        <w:t>五、申请流程</w:t>
      </w:r>
    </w:p>
    <w:p w:rsidR="00A91B37" w:rsidRDefault="00A6045B">
      <w:pPr>
        <w:pStyle w:val="Default"/>
        <w:numPr>
          <w:ilvl w:val="0"/>
          <w:numId w:val="3"/>
        </w:numPr>
        <w:spacing w:afterLines="15" w:after="46" w:line="300" w:lineRule="exact"/>
        <w:ind w:leftChars="67" w:left="402" w:hangingChars="118" w:hanging="261"/>
        <w:jc w:val="both"/>
        <w:rPr>
          <w:rFonts w:ascii="Times New Roman" w:hAnsi="Times New Roman" w:cs="Times New Roman"/>
          <w:color w:val="auto"/>
          <w:sz w:val="22"/>
        </w:rPr>
      </w:pPr>
      <w:r>
        <w:rPr>
          <w:rFonts w:eastAsia="黑体" w:cs="Times New Roman"/>
          <w:b/>
          <w:color w:val="0000FF"/>
          <w:sz w:val="22"/>
        </w:rPr>
        <w:t>总体流程：</w:t>
      </w:r>
      <w:r w:rsidR="00A40920">
        <w:rPr>
          <w:rFonts w:ascii="Times New Roman" w:hAnsi="Times New Roman" w:cs="Times New Roman" w:hint="eastAsia"/>
          <w:color w:val="auto"/>
          <w:sz w:val="22"/>
        </w:rPr>
        <w:t>院</w:t>
      </w:r>
      <w:r>
        <w:rPr>
          <w:rFonts w:ascii="Times New Roman" w:hAnsi="Times New Roman" w:cs="Times New Roman" w:hint="eastAsia"/>
          <w:color w:val="auto"/>
          <w:sz w:val="22"/>
        </w:rPr>
        <w:t>内个人申请</w:t>
      </w:r>
      <w:r>
        <w:rPr>
          <w:rFonts w:ascii="Times New Roman" w:hAnsi="Times New Roman" w:cs="Times New Roman"/>
          <w:color w:val="auto"/>
          <w:sz w:val="22"/>
        </w:rPr>
        <w:t>、</w:t>
      </w:r>
      <w:r>
        <w:rPr>
          <w:rFonts w:ascii="Times New Roman" w:hAnsi="Times New Roman" w:cs="Times New Roman" w:hint="eastAsia"/>
          <w:color w:val="auto"/>
          <w:sz w:val="22"/>
        </w:rPr>
        <w:t>学院资格初审</w:t>
      </w:r>
      <w:r>
        <w:rPr>
          <w:rFonts w:ascii="Times New Roman" w:hAnsi="Times New Roman" w:cs="Times New Roman"/>
          <w:color w:val="auto"/>
          <w:sz w:val="22"/>
        </w:rPr>
        <w:t>、</w:t>
      </w:r>
      <w:r>
        <w:rPr>
          <w:rFonts w:ascii="Times New Roman" w:hAnsi="Times New Roman" w:cs="Times New Roman" w:hint="eastAsia"/>
          <w:color w:val="auto"/>
          <w:sz w:val="22"/>
        </w:rPr>
        <w:t>学院推荐</w:t>
      </w:r>
      <w:r>
        <w:rPr>
          <w:rFonts w:ascii="Times New Roman" w:hAnsi="Times New Roman" w:cs="Times New Roman"/>
          <w:color w:val="auto"/>
          <w:sz w:val="22"/>
        </w:rPr>
        <w:t>、</w:t>
      </w:r>
      <w:r>
        <w:rPr>
          <w:rFonts w:ascii="Times New Roman" w:hAnsi="Times New Roman" w:cs="Times New Roman"/>
          <w:color w:val="auto"/>
          <w:sz w:val="22"/>
        </w:rPr>
        <w:t>UIC</w:t>
      </w:r>
      <w:r>
        <w:rPr>
          <w:rFonts w:ascii="Times New Roman" w:hAnsi="Times New Roman" w:cs="Times New Roman"/>
          <w:color w:val="auto"/>
          <w:sz w:val="22"/>
        </w:rPr>
        <w:t>英语考试、</w:t>
      </w:r>
      <w:r>
        <w:rPr>
          <w:rFonts w:ascii="Times New Roman" w:hAnsi="Times New Roman" w:cs="Times New Roman" w:hint="eastAsia"/>
          <w:color w:val="auto"/>
          <w:sz w:val="22"/>
        </w:rPr>
        <w:t>录取公示</w:t>
      </w:r>
      <w:r>
        <w:rPr>
          <w:rFonts w:ascii="Times New Roman" w:hAnsi="Times New Roman" w:cs="Times New Roman"/>
          <w:color w:val="auto"/>
          <w:sz w:val="22"/>
        </w:rPr>
        <w:t>、</w:t>
      </w:r>
      <w:r>
        <w:rPr>
          <w:rFonts w:ascii="Times New Roman" w:hAnsi="Times New Roman" w:cs="Times New Roman" w:hint="eastAsia"/>
          <w:color w:val="auto"/>
          <w:sz w:val="22"/>
        </w:rPr>
        <w:t>签约派出。机械与能源工程学院的学生，请将申请材料（本科期间成绩单，简历，报名表</w:t>
      </w:r>
      <w:r>
        <w:rPr>
          <w:rFonts w:ascii="Times New Roman" w:hAnsi="Times New Roman" w:cs="Times New Roman"/>
          <w:color w:val="auto"/>
          <w:sz w:val="22"/>
        </w:rPr>
        <w:t>https://pip.uic.edu/programs/32-engineering-program/</w:t>
      </w:r>
      <w:r>
        <w:rPr>
          <w:rFonts w:ascii="Times New Roman" w:hAnsi="Times New Roman" w:cs="Times New Roman" w:hint="eastAsia"/>
          <w:color w:val="auto"/>
          <w:sz w:val="22"/>
        </w:rPr>
        <w:t>）发至喻菲老师邮箱（</w:t>
      </w:r>
      <w:r>
        <w:rPr>
          <w:rFonts w:ascii="Times New Roman" w:hAnsi="Times New Roman" w:cs="Times New Roman" w:hint="eastAsia"/>
          <w:color w:val="auto"/>
          <w:sz w:val="22"/>
        </w:rPr>
        <w:t>yu</w:t>
      </w:r>
      <w:r>
        <w:rPr>
          <w:rFonts w:ascii="Times New Roman" w:hAnsi="Times New Roman" w:cs="Times New Roman"/>
          <w:color w:val="auto"/>
          <w:sz w:val="22"/>
        </w:rPr>
        <w:t>_fe</w:t>
      </w:r>
      <w:r>
        <w:rPr>
          <w:rFonts w:ascii="Times New Roman" w:hAnsi="Times New Roman" w:cs="Times New Roman"/>
          <w:color w:val="auto"/>
          <w:sz w:val="22"/>
        </w:rPr>
        <w:t>i@tongji.edu.cn</w:t>
      </w:r>
      <w:r>
        <w:rPr>
          <w:rFonts w:ascii="Times New Roman" w:hAnsi="Times New Roman" w:cs="Times New Roman" w:hint="eastAsia"/>
          <w:color w:val="auto"/>
          <w:sz w:val="22"/>
        </w:rPr>
        <w:t>），</w:t>
      </w:r>
      <w:proofErr w:type="gramStart"/>
      <w:r>
        <w:rPr>
          <w:rFonts w:ascii="Times New Roman" w:hAnsi="Times New Roman" w:cs="Times New Roman" w:hint="eastAsia"/>
          <w:color w:val="auto"/>
          <w:sz w:val="22"/>
        </w:rPr>
        <w:t>后续请</w:t>
      </w:r>
      <w:proofErr w:type="gramEnd"/>
      <w:r>
        <w:rPr>
          <w:rFonts w:ascii="Times New Roman" w:hAnsi="Times New Roman" w:cs="Times New Roman" w:hint="eastAsia"/>
          <w:color w:val="auto"/>
          <w:sz w:val="22"/>
        </w:rPr>
        <w:t>关注</w:t>
      </w:r>
      <w:r>
        <w:rPr>
          <w:rFonts w:ascii="Times New Roman" w:hAnsi="Times New Roman" w:cs="Times New Roman"/>
          <w:color w:val="auto"/>
          <w:sz w:val="22"/>
        </w:rPr>
        <w:t>UIC</w:t>
      </w:r>
      <w:r>
        <w:rPr>
          <w:rFonts w:ascii="Times New Roman" w:hAnsi="Times New Roman" w:cs="Times New Roman" w:hint="eastAsia"/>
          <w:color w:val="auto"/>
          <w:sz w:val="22"/>
        </w:rPr>
        <w:t>校方的项目宣讲通知（约今年</w:t>
      </w:r>
      <w:r>
        <w:rPr>
          <w:rFonts w:ascii="Times New Roman" w:hAnsi="Times New Roman" w:cs="Times New Roman"/>
          <w:color w:val="auto"/>
          <w:sz w:val="22"/>
        </w:rPr>
        <w:t>11</w:t>
      </w:r>
      <w:r>
        <w:rPr>
          <w:rFonts w:ascii="Times New Roman" w:hAnsi="Times New Roman" w:cs="Times New Roman" w:hint="eastAsia"/>
          <w:color w:val="auto"/>
          <w:sz w:val="22"/>
        </w:rPr>
        <w:t>月</w:t>
      </w:r>
      <w:r>
        <w:rPr>
          <w:rFonts w:ascii="Times New Roman" w:hAnsi="Times New Roman" w:cs="Times New Roman"/>
          <w:color w:val="auto"/>
          <w:sz w:val="22"/>
        </w:rPr>
        <w:t>~</w:t>
      </w:r>
      <w:r>
        <w:rPr>
          <w:rFonts w:ascii="Times New Roman" w:hAnsi="Times New Roman" w:cs="Times New Roman" w:hint="eastAsia"/>
          <w:color w:val="auto"/>
          <w:sz w:val="22"/>
        </w:rPr>
        <w:t>明年</w:t>
      </w:r>
      <w:r>
        <w:rPr>
          <w:rFonts w:ascii="Times New Roman" w:hAnsi="Times New Roman" w:cs="Times New Roman"/>
          <w:color w:val="auto"/>
          <w:sz w:val="22"/>
        </w:rPr>
        <w:t>2</w:t>
      </w:r>
      <w:r>
        <w:rPr>
          <w:rFonts w:ascii="Times New Roman" w:hAnsi="Times New Roman" w:cs="Times New Roman" w:hint="eastAsia"/>
          <w:color w:val="auto"/>
          <w:sz w:val="22"/>
        </w:rPr>
        <w:t>月期间）。</w:t>
      </w:r>
    </w:p>
    <w:p w:rsidR="00A91B37" w:rsidRDefault="00A6045B">
      <w:pPr>
        <w:pStyle w:val="Default"/>
        <w:numPr>
          <w:ilvl w:val="0"/>
          <w:numId w:val="3"/>
        </w:numPr>
        <w:spacing w:afterLines="15" w:after="46" w:line="300" w:lineRule="exact"/>
        <w:ind w:leftChars="67" w:left="402" w:hangingChars="118" w:hanging="261"/>
        <w:rPr>
          <w:rFonts w:ascii="Times New Roman" w:hAnsi="Times New Roman" w:cs="Times New Roman"/>
          <w:color w:val="auto"/>
          <w:sz w:val="22"/>
        </w:rPr>
      </w:pPr>
      <w:r>
        <w:rPr>
          <w:rFonts w:eastAsia="黑体" w:cs="Times New Roman" w:hint="eastAsia"/>
          <w:b/>
          <w:color w:val="0000FF"/>
          <w:sz w:val="22"/>
        </w:rPr>
        <w:t>正式申请：</w:t>
      </w:r>
      <w:r>
        <w:rPr>
          <w:rFonts w:ascii="Times New Roman" w:hAnsi="Times New Roman" w:cs="Times New Roman" w:hint="eastAsia"/>
          <w:sz w:val="22"/>
        </w:rPr>
        <w:t>经过学院资格初审及推荐之后，学生填写</w:t>
      </w:r>
      <w:r>
        <w:rPr>
          <w:rFonts w:ascii="Times New Roman" w:hAnsi="Times New Roman" w:cs="Times New Roman"/>
          <w:sz w:val="22"/>
        </w:rPr>
        <w:t>UIC</w:t>
      </w:r>
      <w:r>
        <w:rPr>
          <w:rFonts w:ascii="Times New Roman" w:hAnsi="Times New Roman" w:cs="Times New Roman" w:hint="eastAsia"/>
          <w:sz w:val="22"/>
        </w:rPr>
        <w:t>项目申请表并准备相关申请材料（见</w:t>
      </w:r>
      <w:r>
        <w:rPr>
          <w:rFonts w:ascii="Times New Roman" w:hAnsi="Times New Roman" w:cs="Times New Roman"/>
          <w:sz w:val="22"/>
        </w:rPr>
        <w:t>https://pip.uic.edu/programs/32-engineering-program/</w:t>
      </w:r>
      <w:r>
        <w:rPr>
          <w:rFonts w:ascii="Times New Roman" w:hAnsi="Times New Roman" w:cs="Times New Roman" w:hint="eastAsia"/>
          <w:sz w:val="22"/>
        </w:rPr>
        <w:t>），</w:t>
      </w:r>
      <w:r>
        <w:rPr>
          <w:rFonts w:ascii="Times New Roman" w:hAnsi="Times New Roman" w:cs="Times New Roman" w:hint="eastAsia"/>
          <w:color w:val="auto"/>
          <w:sz w:val="22"/>
        </w:rPr>
        <w:t>加入该项目的</w:t>
      </w:r>
      <w:proofErr w:type="gramStart"/>
      <w:r>
        <w:rPr>
          <w:rFonts w:ascii="Times New Roman" w:hAnsi="Times New Roman" w:cs="Times New Roman" w:hint="eastAsia"/>
          <w:color w:val="auto"/>
          <w:sz w:val="22"/>
        </w:rPr>
        <w:t>微信群</w:t>
      </w:r>
      <w:proofErr w:type="gramEnd"/>
      <w:r>
        <w:rPr>
          <w:rFonts w:ascii="Times New Roman" w:hAnsi="Times New Roman" w:cs="Times New Roman" w:hint="eastAsia"/>
          <w:color w:val="auto"/>
          <w:sz w:val="22"/>
        </w:rPr>
        <w:t>（参见文末联系方式）了解详细要求。</w:t>
      </w:r>
    </w:p>
    <w:p w:rsidR="00A91B37" w:rsidRDefault="00A6045B">
      <w:pPr>
        <w:pStyle w:val="Default"/>
        <w:numPr>
          <w:ilvl w:val="0"/>
          <w:numId w:val="3"/>
        </w:numPr>
        <w:spacing w:afterLines="15" w:after="46" w:line="300" w:lineRule="exact"/>
        <w:ind w:leftChars="67" w:left="402" w:hangingChars="118" w:hanging="261"/>
        <w:jc w:val="both"/>
        <w:rPr>
          <w:rFonts w:ascii="Times New Roman" w:hAnsi="Times New Roman" w:cs="Times New Roman"/>
          <w:color w:val="auto"/>
          <w:sz w:val="22"/>
        </w:rPr>
      </w:pPr>
      <w:r>
        <w:rPr>
          <w:rFonts w:eastAsia="黑体" w:cs="Times New Roman" w:hint="eastAsia"/>
          <w:b/>
          <w:color w:val="0000FF"/>
          <w:sz w:val="22"/>
        </w:rPr>
        <w:t>申请费：</w:t>
      </w:r>
      <w:r>
        <w:rPr>
          <w:rFonts w:ascii="Times New Roman" w:hAnsi="Times New Roman" w:cs="Times New Roman" w:hint="eastAsia"/>
          <w:color w:val="auto"/>
          <w:sz w:val="22"/>
        </w:rPr>
        <w:t>UIC</w:t>
      </w:r>
      <w:r>
        <w:rPr>
          <w:rFonts w:ascii="Times New Roman" w:hAnsi="Times New Roman" w:cs="Times New Roman" w:hint="eastAsia"/>
          <w:color w:val="auto"/>
          <w:sz w:val="22"/>
        </w:rPr>
        <w:t>本科交流</w:t>
      </w:r>
      <w:proofErr w:type="gramStart"/>
      <w:r>
        <w:rPr>
          <w:rFonts w:ascii="Times New Roman" w:hAnsi="Times New Roman" w:cs="Times New Roman" w:hint="eastAsia"/>
          <w:color w:val="auto"/>
          <w:sz w:val="22"/>
        </w:rPr>
        <w:t>生申请</w:t>
      </w:r>
      <w:proofErr w:type="gramEnd"/>
      <w:r>
        <w:rPr>
          <w:rFonts w:ascii="Times New Roman" w:hAnsi="Times New Roman" w:cs="Times New Roman" w:hint="eastAsia"/>
          <w:color w:val="auto"/>
          <w:sz w:val="22"/>
        </w:rPr>
        <w:t>费为</w:t>
      </w:r>
      <w:r>
        <w:rPr>
          <w:rFonts w:ascii="Times New Roman" w:hAnsi="Times New Roman" w:cs="Times New Roman" w:hint="eastAsia"/>
          <w:color w:val="auto"/>
          <w:sz w:val="22"/>
        </w:rPr>
        <w:t>60</w:t>
      </w:r>
      <w:r>
        <w:rPr>
          <w:rFonts w:ascii="Times New Roman" w:hAnsi="Times New Roman" w:cs="Times New Roman" w:hint="eastAsia"/>
          <w:color w:val="auto"/>
          <w:sz w:val="22"/>
        </w:rPr>
        <w:t>美元</w:t>
      </w:r>
      <w:r>
        <w:rPr>
          <w:rFonts w:ascii="Times New Roman" w:hAnsi="Times New Roman" w:cs="Times New Roman" w:hint="eastAsia"/>
          <w:color w:val="auto"/>
          <w:sz w:val="22"/>
        </w:rPr>
        <w:t xml:space="preserve"> </w:t>
      </w:r>
    </w:p>
    <w:p w:rsidR="00A91B37" w:rsidRDefault="00A6045B">
      <w:pPr>
        <w:pStyle w:val="Default"/>
        <w:numPr>
          <w:ilvl w:val="0"/>
          <w:numId w:val="3"/>
        </w:numPr>
        <w:spacing w:afterLines="15" w:after="46" w:line="300" w:lineRule="exact"/>
        <w:ind w:leftChars="67" w:left="402" w:hangingChars="118" w:hanging="261"/>
        <w:jc w:val="both"/>
        <w:rPr>
          <w:rFonts w:ascii="Times New Roman" w:hAnsi="Times New Roman" w:cs="Times New Roman"/>
          <w:color w:val="auto"/>
          <w:sz w:val="22"/>
        </w:rPr>
      </w:pPr>
      <w:r>
        <w:rPr>
          <w:rFonts w:ascii="Times New Roman" w:eastAsia="黑体" w:hAnsi="Times New Roman" w:cs="Times New Roman"/>
          <w:b/>
          <w:color w:val="0000FF"/>
          <w:sz w:val="22"/>
        </w:rPr>
        <w:t>UIC</w:t>
      </w:r>
      <w:r>
        <w:rPr>
          <w:rFonts w:ascii="Times New Roman" w:eastAsia="黑体" w:hAnsi="Times New Roman" w:cs="Times New Roman" w:hint="eastAsia"/>
          <w:b/>
          <w:color w:val="0000FF"/>
          <w:sz w:val="22"/>
        </w:rPr>
        <w:t>项目英语考试：</w:t>
      </w:r>
      <w:r>
        <w:rPr>
          <w:rFonts w:ascii="Times New Roman" w:hAnsi="Times New Roman" w:cs="Times New Roman"/>
          <w:sz w:val="22"/>
        </w:rPr>
        <w:t>一般为每年</w:t>
      </w:r>
      <w:r>
        <w:rPr>
          <w:rFonts w:ascii="Times New Roman" w:hAnsi="Times New Roman" w:cs="Times New Roman"/>
          <w:sz w:val="22"/>
        </w:rPr>
        <w:t>3</w:t>
      </w:r>
      <w:r>
        <w:rPr>
          <w:rFonts w:ascii="Times New Roman" w:hAnsi="Times New Roman" w:cs="Times New Roman"/>
          <w:sz w:val="22"/>
        </w:rPr>
        <w:t>月中旬（主要测试学生的英语水平，以确保学生能够在美国完成学业，请及时关注项目</w:t>
      </w:r>
      <w:proofErr w:type="gramStart"/>
      <w:r>
        <w:rPr>
          <w:rFonts w:ascii="Times New Roman" w:hAnsi="Times New Roman" w:cs="Times New Roman"/>
          <w:sz w:val="22"/>
        </w:rPr>
        <w:t>微信群</w:t>
      </w:r>
      <w:proofErr w:type="gramEnd"/>
      <w:r>
        <w:rPr>
          <w:rFonts w:ascii="Times New Roman" w:hAnsi="Times New Roman" w:cs="Times New Roman"/>
          <w:sz w:val="22"/>
        </w:rPr>
        <w:t>以及国际处网站</w:t>
      </w:r>
      <w:r>
        <w:rPr>
          <w:rFonts w:ascii="Times New Roman" w:hAnsi="Times New Roman" w:cs="Times New Roman" w:hint="eastAsia"/>
          <w:sz w:val="22"/>
        </w:rPr>
        <w:t>和学院</w:t>
      </w:r>
      <w:r>
        <w:rPr>
          <w:rFonts w:ascii="Times New Roman" w:hAnsi="Times New Roman" w:cs="Times New Roman"/>
          <w:sz w:val="22"/>
        </w:rPr>
        <w:t>的通知；托福或雅思成绩已经达到上面</w:t>
      </w:r>
      <w:r>
        <w:rPr>
          <w:rFonts w:ascii="Times New Roman" w:hAnsi="Times New Roman" w:cs="Times New Roman" w:hint="eastAsia"/>
          <w:sz w:val="22"/>
        </w:rPr>
        <w:t>3.</w:t>
      </w:r>
      <w:r>
        <w:rPr>
          <w:rFonts w:ascii="Times New Roman" w:hAnsi="Times New Roman" w:cs="Times New Roman"/>
          <w:sz w:val="22"/>
        </w:rPr>
        <w:t>3</w:t>
      </w:r>
      <w:r>
        <w:rPr>
          <w:rFonts w:ascii="Times New Roman" w:hAnsi="Times New Roman" w:cs="Times New Roman"/>
          <w:sz w:val="22"/>
        </w:rPr>
        <w:t>规定要求的同学</w:t>
      </w:r>
      <w:r>
        <w:rPr>
          <w:rFonts w:ascii="Times New Roman" w:hAnsi="Times New Roman" w:cs="Times New Roman" w:hint="eastAsia"/>
          <w:sz w:val="22"/>
        </w:rPr>
        <w:t>经</w:t>
      </w:r>
      <w:r>
        <w:rPr>
          <w:rFonts w:ascii="Times New Roman" w:hAnsi="Times New Roman" w:cs="Times New Roman" w:hint="eastAsia"/>
          <w:sz w:val="22"/>
        </w:rPr>
        <w:t>UIC</w:t>
      </w:r>
      <w:r>
        <w:rPr>
          <w:rFonts w:ascii="Times New Roman" w:hAnsi="Times New Roman" w:cs="Times New Roman" w:hint="eastAsia"/>
          <w:sz w:val="22"/>
        </w:rPr>
        <w:t>项目负责人确认</w:t>
      </w:r>
      <w:r>
        <w:rPr>
          <w:rFonts w:ascii="Times New Roman" w:hAnsi="Times New Roman" w:cs="Times New Roman"/>
          <w:sz w:val="22"/>
        </w:rPr>
        <w:t>后无需参加</w:t>
      </w:r>
      <w:r>
        <w:rPr>
          <w:rFonts w:ascii="Times New Roman" w:hAnsi="Times New Roman" w:cs="Times New Roman"/>
          <w:sz w:val="22"/>
        </w:rPr>
        <w:t>UIC</w:t>
      </w:r>
      <w:r>
        <w:rPr>
          <w:rFonts w:ascii="Times New Roman" w:hAnsi="Times New Roman" w:cs="Times New Roman"/>
          <w:sz w:val="22"/>
        </w:rPr>
        <w:t>的</w:t>
      </w:r>
      <w:r>
        <w:rPr>
          <w:rFonts w:ascii="Times New Roman" w:hAnsi="Times New Roman" w:cs="Times New Roman"/>
          <w:sz w:val="22"/>
        </w:rPr>
        <w:t>PIP</w:t>
      </w:r>
      <w:r>
        <w:rPr>
          <w:rFonts w:ascii="Times New Roman" w:hAnsi="Times New Roman" w:cs="Times New Roman" w:hint="eastAsia"/>
          <w:sz w:val="22"/>
        </w:rPr>
        <w:t>/</w:t>
      </w:r>
      <w:r>
        <w:rPr>
          <w:rFonts w:ascii="Times New Roman" w:hAnsi="Times New Roman" w:cs="Times New Roman"/>
          <w:sz w:val="22"/>
        </w:rPr>
        <w:t>ELPA</w:t>
      </w:r>
      <w:r>
        <w:rPr>
          <w:rFonts w:ascii="Times New Roman" w:hAnsi="Times New Roman" w:cs="Times New Roman"/>
          <w:sz w:val="22"/>
        </w:rPr>
        <w:t>英语考试）</w:t>
      </w:r>
      <w:r>
        <w:rPr>
          <w:rFonts w:ascii="Times New Roman" w:hAnsi="Times New Roman" w:cs="Times New Roman" w:hint="eastAsia"/>
          <w:color w:val="auto"/>
          <w:sz w:val="22"/>
        </w:rPr>
        <w:t>。</w:t>
      </w:r>
      <w:r>
        <w:rPr>
          <w:rFonts w:ascii="Times New Roman" w:hAnsi="Times New Roman" w:cs="Times New Roman" w:hint="eastAsia"/>
          <w:color w:val="auto"/>
          <w:sz w:val="22"/>
        </w:rPr>
        <w:t xml:space="preserve"> </w:t>
      </w:r>
    </w:p>
    <w:p w:rsidR="00A91B37" w:rsidRDefault="00A6045B">
      <w:pPr>
        <w:pStyle w:val="Default"/>
        <w:numPr>
          <w:ilvl w:val="0"/>
          <w:numId w:val="3"/>
        </w:numPr>
        <w:spacing w:afterLines="15" w:after="46" w:line="300" w:lineRule="exact"/>
        <w:ind w:leftChars="67" w:left="402" w:hangingChars="118" w:hanging="261"/>
        <w:jc w:val="both"/>
        <w:rPr>
          <w:rFonts w:ascii="Times New Roman" w:hAnsi="Times New Roman" w:cs="Times New Roman"/>
          <w:sz w:val="22"/>
        </w:rPr>
      </w:pPr>
      <w:r>
        <w:rPr>
          <w:rFonts w:ascii="Times New Roman" w:eastAsia="黑体" w:hAnsi="Times New Roman" w:cs="Times New Roman"/>
          <w:b/>
          <w:color w:val="0000FF"/>
          <w:sz w:val="22"/>
        </w:rPr>
        <w:t>UIC</w:t>
      </w:r>
      <w:r>
        <w:rPr>
          <w:rFonts w:ascii="Times New Roman" w:eastAsia="黑体" w:hAnsi="Times New Roman" w:cs="Times New Roman" w:hint="eastAsia"/>
          <w:b/>
          <w:color w:val="0000FF"/>
          <w:sz w:val="22"/>
        </w:rPr>
        <w:t>录取决定：</w:t>
      </w:r>
      <w:r>
        <w:rPr>
          <w:rFonts w:ascii="Times New Roman" w:hAnsi="Times New Roman" w:cs="Times New Roman" w:hint="eastAsia"/>
          <w:sz w:val="22"/>
        </w:rPr>
        <w:t>在审核学生申请材料及英语考试结果之后，</w:t>
      </w:r>
      <w:r>
        <w:rPr>
          <w:rFonts w:ascii="Times New Roman" w:hAnsi="Times New Roman" w:cs="Times New Roman"/>
          <w:sz w:val="22"/>
        </w:rPr>
        <w:t>UIC</w:t>
      </w:r>
      <w:r>
        <w:rPr>
          <w:rFonts w:ascii="Times New Roman" w:hAnsi="Times New Roman" w:cs="Times New Roman" w:hint="eastAsia"/>
          <w:sz w:val="22"/>
        </w:rPr>
        <w:t>将通知</w:t>
      </w:r>
      <w:r>
        <w:rPr>
          <w:rFonts w:ascii="Times New Roman" w:hAnsi="Times New Roman" w:cs="Times New Roman" w:hint="eastAsia"/>
          <w:sz w:val="22"/>
        </w:rPr>
        <w:t>我院</w:t>
      </w:r>
      <w:r>
        <w:rPr>
          <w:rFonts w:ascii="Times New Roman" w:hAnsi="Times New Roman" w:cs="Times New Roman" w:hint="eastAsia"/>
          <w:sz w:val="22"/>
        </w:rPr>
        <w:t>具体录取学生名单，并随后发放相应的录取通知书及</w:t>
      </w:r>
      <w:r>
        <w:rPr>
          <w:rFonts w:ascii="Times New Roman" w:hAnsi="Times New Roman" w:cs="Times New Roman"/>
          <w:sz w:val="22"/>
        </w:rPr>
        <w:t>I-20</w:t>
      </w:r>
      <w:r>
        <w:rPr>
          <w:rFonts w:ascii="Times New Roman" w:hAnsi="Times New Roman" w:cs="Times New Roman" w:hint="eastAsia"/>
          <w:sz w:val="22"/>
        </w:rPr>
        <w:t>表格。</w:t>
      </w:r>
    </w:p>
    <w:p w:rsidR="00A91B37" w:rsidRDefault="00A6045B">
      <w:pPr>
        <w:pStyle w:val="Default"/>
        <w:numPr>
          <w:ilvl w:val="0"/>
          <w:numId w:val="3"/>
        </w:numPr>
        <w:spacing w:afterLines="25" w:after="78" w:line="300" w:lineRule="exact"/>
        <w:ind w:leftChars="67" w:left="402" w:hangingChars="118" w:hanging="261"/>
        <w:jc w:val="both"/>
        <w:rPr>
          <w:rFonts w:ascii="Times New Roman" w:hAnsi="Times New Roman" w:cs="Times New Roman"/>
          <w:color w:val="auto"/>
          <w:sz w:val="22"/>
        </w:rPr>
      </w:pPr>
      <w:r>
        <w:rPr>
          <w:rFonts w:eastAsia="黑体" w:cs="Times New Roman" w:hint="eastAsia"/>
          <w:b/>
          <w:color w:val="0000FF"/>
          <w:sz w:val="22"/>
        </w:rPr>
        <w:t>签证培训及行前教育：</w:t>
      </w:r>
      <w:r>
        <w:rPr>
          <w:rFonts w:ascii="Times New Roman" w:hAnsi="Times New Roman" w:cs="Times New Roman" w:hint="eastAsia"/>
          <w:sz w:val="22"/>
        </w:rPr>
        <w:t>U</w:t>
      </w:r>
      <w:r>
        <w:rPr>
          <w:rFonts w:ascii="Times New Roman" w:hAnsi="Times New Roman" w:cs="Times New Roman"/>
          <w:sz w:val="22"/>
        </w:rPr>
        <w:t>IC</w:t>
      </w:r>
      <w:r>
        <w:rPr>
          <w:rFonts w:ascii="Times New Roman" w:hAnsi="Times New Roman" w:cs="Times New Roman" w:hint="eastAsia"/>
          <w:sz w:val="22"/>
        </w:rPr>
        <w:t>将派遣项目官员为被录取学生组织专门的签证申请辅导及行前教育，以保证学生按时顺利入学。</w:t>
      </w:r>
    </w:p>
    <w:p w:rsidR="00A91B37" w:rsidRDefault="00A6045B">
      <w:pPr>
        <w:pStyle w:val="Default"/>
        <w:numPr>
          <w:ilvl w:val="0"/>
          <w:numId w:val="3"/>
        </w:numPr>
        <w:spacing w:afterLines="25" w:after="78" w:line="300" w:lineRule="exact"/>
        <w:ind w:leftChars="67" w:left="402" w:hangingChars="118" w:hanging="261"/>
        <w:jc w:val="both"/>
        <w:rPr>
          <w:rFonts w:ascii="Times New Roman" w:hAnsi="Times New Roman" w:cs="Times New Roman"/>
          <w:sz w:val="22"/>
        </w:rPr>
      </w:pPr>
      <w:r>
        <w:rPr>
          <w:rFonts w:eastAsia="黑体" w:cs="Times New Roman" w:hint="eastAsia"/>
          <w:b/>
          <w:color w:val="0000FF"/>
          <w:sz w:val="22"/>
        </w:rPr>
        <w:t>报名截止日期：</w:t>
      </w:r>
      <w:r>
        <w:rPr>
          <w:rFonts w:ascii="Times New Roman" w:hAnsi="Times New Roman" w:cs="Times New Roman" w:hint="eastAsia"/>
          <w:sz w:val="22"/>
        </w:rPr>
        <w:t>2</w:t>
      </w:r>
      <w:r>
        <w:rPr>
          <w:rFonts w:ascii="Times New Roman" w:hAnsi="Times New Roman" w:cs="Times New Roman"/>
          <w:sz w:val="22"/>
        </w:rPr>
        <w:t>022</w:t>
      </w:r>
      <w:r>
        <w:rPr>
          <w:rFonts w:ascii="Times New Roman" w:hAnsi="Times New Roman" w:cs="Times New Roman" w:hint="eastAsia"/>
          <w:sz w:val="22"/>
        </w:rPr>
        <w:t>年</w:t>
      </w:r>
      <w:r>
        <w:rPr>
          <w:rFonts w:ascii="Times New Roman" w:hAnsi="Times New Roman" w:cs="Times New Roman" w:hint="eastAsia"/>
          <w:sz w:val="22"/>
        </w:rPr>
        <w:t>3</w:t>
      </w:r>
      <w:r>
        <w:rPr>
          <w:rFonts w:ascii="Times New Roman" w:hAnsi="Times New Roman" w:cs="Times New Roman" w:hint="eastAsia"/>
          <w:sz w:val="22"/>
        </w:rPr>
        <w:t>月</w:t>
      </w:r>
      <w:r>
        <w:rPr>
          <w:rFonts w:ascii="Times New Roman" w:hAnsi="Times New Roman" w:cs="Times New Roman" w:hint="eastAsia"/>
          <w:sz w:val="22"/>
        </w:rPr>
        <w:t>1</w:t>
      </w:r>
      <w:r>
        <w:rPr>
          <w:rFonts w:ascii="Times New Roman" w:hAnsi="Times New Roman" w:cs="Times New Roman" w:hint="eastAsia"/>
          <w:sz w:val="22"/>
        </w:rPr>
        <w:t>日。在截止日期之前每个同学需要提交</w:t>
      </w:r>
      <w:r>
        <w:rPr>
          <w:rFonts w:ascii="Times New Roman" w:hAnsi="Times New Roman" w:cs="Times New Roman" w:hint="eastAsia"/>
          <w:sz w:val="22"/>
        </w:rPr>
        <w:t>UIC</w:t>
      </w:r>
      <w:r>
        <w:rPr>
          <w:rFonts w:ascii="Times New Roman" w:hAnsi="Times New Roman" w:cs="Times New Roman" w:hint="eastAsia"/>
          <w:sz w:val="22"/>
        </w:rPr>
        <w:t>项目申请表、简历、中文和英文成绩单（盖章的</w:t>
      </w:r>
      <w:r>
        <w:rPr>
          <w:rFonts w:ascii="Times New Roman" w:hAnsi="Times New Roman" w:cs="Times New Roman" w:hint="eastAsia"/>
          <w:sz w:val="22"/>
        </w:rPr>
        <w:t>PDF</w:t>
      </w:r>
      <w:r>
        <w:rPr>
          <w:rFonts w:ascii="Times New Roman" w:hAnsi="Times New Roman" w:cs="Times New Roman" w:hint="eastAsia"/>
          <w:sz w:val="22"/>
        </w:rPr>
        <w:t>文档，包括</w:t>
      </w:r>
      <w:r>
        <w:rPr>
          <w:rFonts w:ascii="Times New Roman" w:hAnsi="Times New Roman" w:cs="Times New Roman" w:hint="eastAsia"/>
          <w:sz w:val="22"/>
        </w:rPr>
        <w:t>2</w:t>
      </w:r>
      <w:r>
        <w:rPr>
          <w:rFonts w:ascii="Times New Roman" w:hAnsi="Times New Roman" w:cs="Times New Roman"/>
          <w:sz w:val="22"/>
        </w:rPr>
        <w:t>021</w:t>
      </w:r>
      <w:r>
        <w:rPr>
          <w:rFonts w:ascii="Times New Roman" w:hAnsi="Times New Roman" w:cs="Times New Roman" w:hint="eastAsia"/>
          <w:sz w:val="22"/>
        </w:rPr>
        <w:t>年秋季的课程成绩），并按照</w:t>
      </w:r>
      <w:r>
        <w:rPr>
          <w:rFonts w:ascii="Times New Roman" w:hAnsi="Times New Roman" w:cs="Times New Roman" w:hint="eastAsia"/>
          <w:sz w:val="22"/>
        </w:rPr>
        <w:t>UIC</w:t>
      </w:r>
      <w:r>
        <w:rPr>
          <w:rFonts w:ascii="Times New Roman" w:hAnsi="Times New Roman" w:cs="Times New Roman" w:hint="eastAsia"/>
          <w:sz w:val="22"/>
        </w:rPr>
        <w:t>项目要求在</w:t>
      </w:r>
      <w:proofErr w:type="gramStart"/>
      <w:r>
        <w:rPr>
          <w:rFonts w:ascii="Times New Roman" w:hAnsi="Times New Roman" w:cs="Times New Roman" w:hint="eastAsia"/>
          <w:sz w:val="22"/>
        </w:rPr>
        <w:t>网上交</w:t>
      </w:r>
      <w:proofErr w:type="gramEnd"/>
      <w:r>
        <w:rPr>
          <w:rFonts w:ascii="Times New Roman" w:hAnsi="Times New Roman" w:cs="Times New Roman" w:hint="eastAsia"/>
          <w:sz w:val="22"/>
        </w:rPr>
        <w:t>UIC</w:t>
      </w:r>
      <w:r>
        <w:rPr>
          <w:rFonts w:ascii="Times New Roman" w:hAnsi="Times New Roman" w:cs="Times New Roman" w:hint="eastAsia"/>
          <w:sz w:val="22"/>
        </w:rPr>
        <w:t>申请费。</w:t>
      </w:r>
    </w:p>
    <w:p w:rsidR="00A91B37" w:rsidRDefault="00A6045B">
      <w:pPr>
        <w:autoSpaceDE w:val="0"/>
        <w:autoSpaceDN w:val="0"/>
        <w:adjustRightInd w:val="0"/>
        <w:spacing w:beforeLines="15" w:before="46" w:line="300" w:lineRule="exact"/>
        <w:ind w:firstLineChars="200" w:firstLine="440"/>
        <w:rPr>
          <w:rFonts w:ascii="Times New Roman" w:hAnsi="Times New Roman" w:cs="Times New Roman"/>
          <w:kern w:val="0"/>
          <w:sz w:val="22"/>
          <w:szCs w:val="24"/>
        </w:rPr>
      </w:pPr>
      <w:r>
        <w:rPr>
          <w:rFonts w:ascii="Times New Roman" w:hAnsi="Times New Roman" w:cs="Times New Roman"/>
          <w:kern w:val="0"/>
          <w:sz w:val="22"/>
          <w:szCs w:val="24"/>
        </w:rPr>
        <w:t>注：参加此项目的学生家庭应有能力自行支付往返旅费、学习期间生活费、书本费和医疗保险等费用</w:t>
      </w:r>
      <w:r>
        <w:rPr>
          <w:rFonts w:ascii="Times New Roman" w:hAnsi="Times New Roman" w:cs="Times New Roman" w:hint="eastAsia"/>
          <w:kern w:val="0"/>
          <w:sz w:val="22"/>
          <w:szCs w:val="24"/>
        </w:rPr>
        <w:t>。</w:t>
      </w:r>
      <w:r>
        <w:rPr>
          <w:rFonts w:ascii="Times New Roman" w:hAnsi="Times New Roman" w:cs="Times New Roman"/>
          <w:kern w:val="0"/>
          <w:sz w:val="22"/>
          <w:szCs w:val="24"/>
        </w:rPr>
        <w:t>学生一经推荐，不可无故退出项目（不可抗力除外）</w:t>
      </w:r>
      <w:r>
        <w:rPr>
          <w:rFonts w:ascii="Times New Roman" w:hAnsi="Times New Roman" w:cs="Times New Roman" w:hint="eastAsia"/>
          <w:kern w:val="0"/>
          <w:sz w:val="22"/>
          <w:szCs w:val="24"/>
        </w:rPr>
        <w:t>，</w:t>
      </w:r>
      <w:r>
        <w:rPr>
          <w:rFonts w:ascii="Times New Roman" w:hAnsi="Times New Roman" w:cs="Times New Roman"/>
          <w:kern w:val="0"/>
          <w:sz w:val="22"/>
          <w:szCs w:val="24"/>
        </w:rPr>
        <w:t>否则视为自动放弃所有派出资格。拟申请的学生需慎重对待，认真规划。</w:t>
      </w:r>
    </w:p>
    <w:p w:rsidR="00A91B37" w:rsidRDefault="00A91B37">
      <w:pPr>
        <w:spacing w:line="300" w:lineRule="exact"/>
        <w:rPr>
          <w:rFonts w:ascii="Times New Roman" w:hAnsi="Times New Roman" w:cs="Times New Roman"/>
          <w:kern w:val="0"/>
          <w:sz w:val="22"/>
          <w:szCs w:val="24"/>
        </w:rPr>
      </w:pPr>
    </w:p>
    <w:p w:rsidR="00A91B37" w:rsidRDefault="00A6045B">
      <w:pPr>
        <w:numPr>
          <w:ilvl w:val="0"/>
          <w:numId w:val="4"/>
        </w:numPr>
        <w:spacing w:afterLines="25" w:after="78" w:line="300" w:lineRule="exact"/>
        <w:jc w:val="left"/>
        <w:rPr>
          <w:rFonts w:ascii="Times New Roman" w:eastAsia="黑体" w:hAnsi="Times New Roman" w:cs="Times New Roman"/>
          <w:kern w:val="0"/>
          <w:sz w:val="22"/>
          <w:szCs w:val="24"/>
        </w:rPr>
      </w:pPr>
      <w:r>
        <w:rPr>
          <w:rFonts w:ascii="Times New Roman" w:eastAsia="黑体" w:hAnsi="Times New Roman" w:cs="Times New Roman"/>
          <w:kern w:val="0"/>
          <w:sz w:val="22"/>
          <w:szCs w:val="24"/>
        </w:rPr>
        <w:t>联系方式</w:t>
      </w:r>
    </w:p>
    <w:p w:rsidR="00A91B37" w:rsidRDefault="00A6045B">
      <w:pPr>
        <w:spacing w:afterLines="25" w:after="78" w:line="300" w:lineRule="exact"/>
        <w:ind w:firstLine="420"/>
        <w:jc w:val="left"/>
        <w:rPr>
          <w:rFonts w:ascii="宋体" w:eastAsia="宋体" w:hAnsi="宋体" w:cs="宋体"/>
          <w:kern w:val="0"/>
          <w:sz w:val="22"/>
        </w:rPr>
      </w:pPr>
      <w:r>
        <w:rPr>
          <w:rFonts w:ascii="宋体" w:eastAsia="宋体" w:hAnsi="宋体" w:cs="宋体" w:hint="eastAsia"/>
          <w:kern w:val="0"/>
          <w:sz w:val="22"/>
        </w:rPr>
        <w:t>联系人：</w:t>
      </w:r>
      <w:r>
        <w:rPr>
          <w:rFonts w:ascii="宋体" w:eastAsia="宋体" w:hAnsi="宋体" w:cs="宋体" w:hint="eastAsia"/>
          <w:sz w:val="22"/>
        </w:rPr>
        <w:t>机械</w:t>
      </w:r>
      <w:r>
        <w:rPr>
          <w:rFonts w:ascii="宋体" w:eastAsia="宋体" w:hAnsi="宋体" w:cs="宋体" w:hint="eastAsia"/>
          <w:sz w:val="22"/>
        </w:rPr>
        <w:t>与能源工程</w:t>
      </w:r>
      <w:r>
        <w:rPr>
          <w:rFonts w:ascii="宋体" w:eastAsia="宋体" w:hAnsi="宋体" w:cs="宋体" w:hint="eastAsia"/>
          <w:sz w:val="22"/>
        </w:rPr>
        <w:t>学院外事办公室</w:t>
      </w:r>
      <w:r>
        <w:rPr>
          <w:rFonts w:ascii="宋体" w:eastAsia="宋体" w:hAnsi="宋体" w:cs="宋体" w:hint="eastAsia"/>
          <w:sz w:val="22"/>
        </w:rPr>
        <w:t xml:space="preserve"> A410 </w:t>
      </w:r>
      <w:r>
        <w:rPr>
          <w:rFonts w:ascii="宋体" w:eastAsia="宋体" w:hAnsi="宋体" w:cs="宋体" w:hint="eastAsia"/>
          <w:sz w:val="22"/>
        </w:rPr>
        <w:t>喻菲老师</w:t>
      </w:r>
      <w:r>
        <w:rPr>
          <w:rFonts w:ascii="宋体" w:eastAsia="宋体" w:hAnsi="宋体" w:cs="宋体" w:hint="eastAsia"/>
          <w:sz w:val="22"/>
        </w:rPr>
        <w:t xml:space="preserve"> yu_fei@tongji.edu.cn</w:t>
      </w:r>
      <w:r>
        <w:rPr>
          <w:rFonts w:ascii="宋体" w:eastAsia="宋体" w:hAnsi="宋体" w:cs="宋体" w:hint="eastAsia"/>
          <w:sz w:val="22"/>
        </w:rPr>
        <w:t>。</w:t>
      </w:r>
    </w:p>
    <w:p w:rsidR="00A91B37" w:rsidRDefault="00A91B37">
      <w:pPr>
        <w:pStyle w:val="af2"/>
        <w:spacing w:line="300" w:lineRule="exact"/>
        <w:ind w:firstLineChars="200" w:firstLine="440"/>
        <w:rPr>
          <w:rFonts w:ascii="Times New Roman" w:hAnsi="Times New Roman" w:cs="Times New Roman"/>
          <w:sz w:val="22"/>
        </w:rPr>
      </w:pPr>
    </w:p>
    <w:p w:rsidR="00A40920" w:rsidRDefault="00A40920">
      <w:pPr>
        <w:pStyle w:val="af2"/>
        <w:spacing w:line="300" w:lineRule="exact"/>
        <w:ind w:firstLineChars="200" w:firstLine="440"/>
        <w:rPr>
          <w:rFonts w:ascii="Times New Roman" w:hAnsi="Times New Roman" w:cs="Times New Roman" w:hint="eastAsia"/>
          <w:sz w:val="22"/>
        </w:rPr>
      </w:pPr>
    </w:p>
    <w:p w:rsidR="00A91B37" w:rsidRDefault="00A60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lastRenderedPageBreak/>
        <w:t>其他形式项目</w:t>
      </w:r>
      <w:r>
        <w:rPr>
          <w:rFonts w:ascii="Times New Roman" w:eastAsia="黑体" w:hAnsi="Times New Roman" w:cs="Times New Roman" w:hint="eastAsia"/>
          <w:b/>
          <w:sz w:val="32"/>
          <w:szCs w:val="32"/>
        </w:rPr>
        <w:t>：</w:t>
      </w:r>
    </w:p>
    <w:p w:rsidR="00A91B37" w:rsidRDefault="00A60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黑体" w:hAnsi="Times New Roman" w:cs="Times New Roman"/>
          <w:b/>
          <w:sz w:val="32"/>
          <w:szCs w:val="32"/>
        </w:rPr>
      </w:pPr>
      <w:r>
        <w:rPr>
          <w:rFonts w:ascii="Times New Roman" w:eastAsia="黑体" w:hAnsi="Times New Roman" w:cs="Times New Roman"/>
          <w:b/>
          <w:sz w:val="32"/>
          <w:szCs w:val="32"/>
        </w:rPr>
        <w:t>工学专业</w:t>
      </w:r>
      <w:r>
        <w:rPr>
          <w:rFonts w:ascii="Times New Roman" w:eastAsia="黑体" w:hAnsi="Times New Roman" w:cs="Times New Roman"/>
          <w:b/>
          <w:sz w:val="32"/>
          <w:szCs w:val="32"/>
        </w:rPr>
        <w:t>3+1+1</w:t>
      </w:r>
      <w:r>
        <w:rPr>
          <w:rFonts w:ascii="Times New Roman" w:eastAsia="黑体" w:hAnsi="Times New Roman" w:cs="Times New Roman"/>
          <w:b/>
          <w:sz w:val="32"/>
          <w:szCs w:val="32"/>
        </w:rPr>
        <w:t>硕士学位项目</w:t>
      </w:r>
      <w:r>
        <w:rPr>
          <w:rFonts w:ascii="Times New Roman" w:eastAsia="黑体" w:hAnsi="Times New Roman" w:cs="Times New Roman" w:hint="eastAsia"/>
          <w:b/>
          <w:sz w:val="32"/>
          <w:szCs w:val="32"/>
        </w:rPr>
        <w:t>、</w:t>
      </w:r>
      <w:r>
        <w:rPr>
          <w:rFonts w:ascii="Times New Roman" w:eastAsia="黑体" w:hAnsi="Times New Roman" w:cs="Times New Roman"/>
          <w:b/>
          <w:sz w:val="32"/>
          <w:szCs w:val="32"/>
        </w:rPr>
        <w:t>4+1.5</w:t>
      </w:r>
      <w:r>
        <w:rPr>
          <w:rFonts w:ascii="Times New Roman" w:eastAsia="黑体" w:hAnsi="Times New Roman" w:cs="Times New Roman"/>
          <w:b/>
          <w:sz w:val="32"/>
          <w:szCs w:val="32"/>
        </w:rPr>
        <w:t>硕士学位项目</w:t>
      </w:r>
      <w:r>
        <w:rPr>
          <w:rFonts w:ascii="Times New Roman" w:eastAsia="黑体" w:hAnsi="Times New Roman" w:cs="Times New Roman" w:hint="eastAsia"/>
          <w:b/>
          <w:sz w:val="32"/>
          <w:szCs w:val="32"/>
        </w:rPr>
        <w:t>简章</w:t>
      </w:r>
    </w:p>
    <w:p w:rsidR="00A40920" w:rsidRDefault="00A40920" w:rsidP="00A40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eastAsia="宋体" w:hAnsi="宋体" w:cs="宋体"/>
          <w:color w:val="000000"/>
          <w:kern w:val="0"/>
          <w:szCs w:val="21"/>
        </w:rPr>
      </w:pPr>
    </w:p>
    <w:p w:rsidR="00A91B37" w:rsidRPr="00A40920" w:rsidRDefault="00A6045B" w:rsidP="00A409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eastAsia="宋体" w:hAnsi="宋体" w:cs="宋体" w:hint="eastAsia"/>
          <w:color w:val="000000"/>
          <w:kern w:val="0"/>
          <w:szCs w:val="21"/>
        </w:rPr>
      </w:pPr>
      <w:r>
        <w:rPr>
          <w:rFonts w:ascii="宋体" w:eastAsia="宋体" w:hAnsi="宋体" w:cs="宋体" w:hint="eastAsia"/>
          <w:color w:val="000000"/>
          <w:kern w:val="0"/>
          <w:szCs w:val="21"/>
        </w:rPr>
        <w:t>U</w:t>
      </w:r>
      <w:r>
        <w:rPr>
          <w:rFonts w:ascii="宋体" w:eastAsia="宋体" w:hAnsi="宋体" w:cs="宋体"/>
          <w:color w:val="000000"/>
          <w:kern w:val="0"/>
          <w:szCs w:val="21"/>
        </w:rPr>
        <w:t>IC</w:t>
      </w:r>
      <w:r>
        <w:rPr>
          <w:rFonts w:ascii="宋体" w:eastAsia="宋体" w:hAnsi="宋体" w:cs="宋体"/>
          <w:color w:val="000000"/>
          <w:kern w:val="0"/>
          <w:szCs w:val="21"/>
        </w:rPr>
        <w:t>工学专业</w:t>
      </w:r>
      <w:r>
        <w:rPr>
          <w:rFonts w:ascii="宋体" w:eastAsia="宋体" w:hAnsi="宋体" w:cs="宋体"/>
          <w:color w:val="000000"/>
          <w:kern w:val="0"/>
          <w:szCs w:val="21"/>
        </w:rPr>
        <w:t>3+1+1</w:t>
      </w:r>
      <w:r>
        <w:rPr>
          <w:rFonts w:ascii="宋体" w:eastAsia="宋体" w:hAnsi="宋体" w:cs="宋体"/>
          <w:color w:val="000000"/>
          <w:kern w:val="0"/>
          <w:szCs w:val="21"/>
        </w:rPr>
        <w:t>硕士学位项目</w:t>
      </w:r>
      <w:r>
        <w:rPr>
          <w:rFonts w:ascii="宋体" w:eastAsia="宋体" w:hAnsi="宋体" w:cs="宋体" w:hint="eastAsia"/>
          <w:color w:val="000000"/>
          <w:kern w:val="0"/>
          <w:szCs w:val="21"/>
        </w:rPr>
        <w:t>、</w:t>
      </w:r>
      <w:r>
        <w:rPr>
          <w:rFonts w:ascii="宋体" w:eastAsia="宋体" w:hAnsi="宋体" w:cs="宋体"/>
          <w:color w:val="000000"/>
          <w:kern w:val="0"/>
          <w:szCs w:val="21"/>
        </w:rPr>
        <w:t>4+1.5</w:t>
      </w:r>
      <w:r>
        <w:rPr>
          <w:rFonts w:ascii="宋体" w:eastAsia="宋体" w:hAnsi="宋体" w:cs="宋体"/>
          <w:color w:val="000000"/>
          <w:kern w:val="0"/>
          <w:szCs w:val="21"/>
        </w:rPr>
        <w:t>硕士学位项目系由外方学校进行规划、组织、运营并承担相关责任。</w:t>
      </w:r>
      <w:r w:rsidRPr="00A40920">
        <w:rPr>
          <w:rFonts w:ascii="宋体" w:eastAsia="宋体" w:hAnsi="宋体" w:cs="宋体"/>
          <w:b/>
          <w:color w:val="000000"/>
          <w:kern w:val="0"/>
          <w:szCs w:val="21"/>
        </w:rPr>
        <w:t>同济大学</w:t>
      </w:r>
      <w:r w:rsidRPr="00A40920">
        <w:rPr>
          <w:rFonts w:ascii="宋体" w:eastAsia="宋体" w:hAnsi="宋体" w:cs="宋体" w:hint="eastAsia"/>
          <w:b/>
          <w:color w:val="000000"/>
          <w:kern w:val="0"/>
          <w:szCs w:val="21"/>
        </w:rPr>
        <w:t>机械与能源工程</w:t>
      </w:r>
      <w:r w:rsidRPr="00A40920">
        <w:rPr>
          <w:rFonts w:ascii="宋体" w:eastAsia="宋体" w:hAnsi="宋体" w:cs="宋体"/>
          <w:b/>
          <w:color w:val="000000"/>
          <w:kern w:val="0"/>
          <w:szCs w:val="21"/>
        </w:rPr>
        <w:t>学院仅</w:t>
      </w:r>
      <w:r w:rsidRPr="00A40920">
        <w:rPr>
          <w:rFonts w:ascii="宋体" w:eastAsia="宋体" w:hAnsi="宋体" w:cs="宋体" w:hint="eastAsia"/>
          <w:b/>
          <w:color w:val="000000"/>
          <w:kern w:val="0"/>
          <w:szCs w:val="21"/>
        </w:rPr>
        <w:t>协</w:t>
      </w:r>
      <w:r w:rsidRPr="00A40920">
        <w:rPr>
          <w:rFonts w:ascii="宋体" w:eastAsia="宋体" w:hAnsi="宋体" w:cs="宋体"/>
          <w:b/>
          <w:color w:val="000000"/>
          <w:kern w:val="0"/>
          <w:szCs w:val="21"/>
        </w:rPr>
        <w:t>助外方学校对该信息进行发布，不对活动进程中的安全及其他问题承担责任。学生如有意愿参加，应自行向外方报名并核实活动的信息，依照外方的规定参加活动。活动期间如发生财产损失、意外伤害或其他相关问题的，依据学生与外方的约定及所在国法律进行处理，同济大学不承担任何因活动导致的责任。</w:t>
      </w:r>
    </w:p>
    <w:p w:rsidR="00A91B37" w:rsidRDefault="00A91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rFonts w:ascii="宋体" w:eastAsia="宋体" w:hAnsi="宋体" w:cs="宋体"/>
          <w:color w:val="000000"/>
          <w:kern w:val="0"/>
          <w:szCs w:val="21"/>
        </w:rPr>
      </w:pPr>
    </w:p>
    <w:p w:rsidR="00A91B37" w:rsidRDefault="00A6045B">
      <w:pPr>
        <w:pStyle w:val="af2"/>
        <w:spacing w:line="300" w:lineRule="exact"/>
        <w:rPr>
          <w:rFonts w:ascii="Times New Roman" w:hAnsi="Times New Roman" w:cs="Times New Roman"/>
          <w:b/>
          <w:sz w:val="22"/>
        </w:rPr>
      </w:pPr>
      <w:r>
        <w:rPr>
          <w:rFonts w:ascii="Times New Roman" w:hAnsi="Times New Roman" w:cs="Times New Roman" w:hint="eastAsia"/>
          <w:b/>
          <w:sz w:val="22"/>
        </w:rPr>
        <w:t>一、项目介绍</w:t>
      </w:r>
    </w:p>
    <w:p w:rsidR="00A91B37" w:rsidRDefault="00A6045B">
      <w:pPr>
        <w:pStyle w:val="Default"/>
        <w:numPr>
          <w:ilvl w:val="0"/>
          <w:numId w:val="5"/>
        </w:numPr>
        <w:spacing w:afterLines="50" w:after="156"/>
        <w:ind w:left="375" w:hanging="284"/>
        <w:jc w:val="both"/>
        <w:rPr>
          <w:rFonts w:ascii="Times New Roman" w:hAnsi="Times New Roman" w:cs="Times New Roman"/>
          <w:color w:val="auto"/>
          <w:sz w:val="22"/>
        </w:rPr>
      </w:pPr>
      <w:r>
        <w:rPr>
          <w:rFonts w:ascii="Times New Roman" w:eastAsia="黑体" w:hAnsi="Times New Roman" w:cs="Times New Roman"/>
          <w:b/>
          <w:color w:val="0000FF"/>
          <w:sz w:val="22"/>
        </w:rPr>
        <w:t>工学专业</w:t>
      </w:r>
      <w:r>
        <w:rPr>
          <w:rFonts w:ascii="Times New Roman" w:eastAsia="黑体" w:hAnsi="Times New Roman" w:cs="Times New Roman"/>
          <w:b/>
          <w:color w:val="0000FF"/>
          <w:sz w:val="22"/>
        </w:rPr>
        <w:t>3+1+1</w:t>
      </w:r>
      <w:r>
        <w:rPr>
          <w:rFonts w:ascii="Times New Roman" w:eastAsia="黑体" w:hAnsi="Times New Roman" w:cs="Times New Roman"/>
          <w:b/>
          <w:color w:val="0000FF"/>
          <w:sz w:val="22"/>
        </w:rPr>
        <w:t>硕士学位项目：</w:t>
      </w:r>
      <w:r>
        <w:rPr>
          <w:rFonts w:ascii="Times New Roman" w:hAnsi="Times New Roman" w:cs="Times New Roman"/>
          <w:sz w:val="22"/>
        </w:rPr>
        <w:t>参加该项目的学生在</w:t>
      </w:r>
      <w:r>
        <w:rPr>
          <w:rFonts w:ascii="Times New Roman" w:hAnsi="Times New Roman" w:cs="Times New Roman"/>
          <w:sz w:val="22"/>
        </w:rPr>
        <w:t>UIC</w:t>
      </w:r>
      <w:r>
        <w:rPr>
          <w:rFonts w:ascii="Times New Roman" w:hAnsi="Times New Roman" w:cs="Times New Roman"/>
          <w:sz w:val="22"/>
        </w:rPr>
        <w:t>学习期间</w:t>
      </w:r>
      <w:r>
        <w:rPr>
          <w:rFonts w:ascii="Times New Roman" w:hAnsi="Times New Roman" w:cs="Times New Roman" w:hint="eastAsia"/>
          <w:sz w:val="22"/>
        </w:rPr>
        <w:t>的</w:t>
      </w:r>
      <w:r>
        <w:rPr>
          <w:rFonts w:ascii="Times New Roman" w:hAnsi="Times New Roman" w:cs="Times New Roman"/>
          <w:sz w:val="22"/>
        </w:rPr>
        <w:t>第一年需完成上面介绍的</w:t>
      </w:r>
      <w:r>
        <w:rPr>
          <w:rFonts w:ascii="Times New Roman" w:hAnsi="Times New Roman" w:cs="Times New Roman"/>
          <w:sz w:val="22"/>
        </w:rPr>
        <w:t>32</w:t>
      </w:r>
      <w:r>
        <w:rPr>
          <w:rFonts w:ascii="Times New Roman" w:hAnsi="Times New Roman" w:cs="Times New Roman"/>
          <w:sz w:val="22"/>
        </w:rPr>
        <w:t>学分的课程，第二年则需完成额外</w:t>
      </w:r>
      <w:r>
        <w:rPr>
          <w:rFonts w:ascii="Times New Roman" w:hAnsi="Times New Roman" w:cs="Times New Roman"/>
          <w:sz w:val="22"/>
        </w:rPr>
        <w:t>5–6</w:t>
      </w:r>
      <w:r>
        <w:rPr>
          <w:rFonts w:ascii="Times New Roman" w:hAnsi="Times New Roman" w:cs="Times New Roman"/>
          <w:sz w:val="22"/>
        </w:rPr>
        <w:t>门研究生课程共计</w:t>
      </w:r>
      <w:r>
        <w:rPr>
          <w:rFonts w:ascii="Times New Roman" w:hAnsi="Times New Roman" w:cs="Times New Roman"/>
          <w:sz w:val="22"/>
        </w:rPr>
        <w:t>20–24</w:t>
      </w:r>
      <w:r>
        <w:rPr>
          <w:rFonts w:ascii="Times New Roman" w:hAnsi="Times New Roman" w:cs="Times New Roman"/>
          <w:sz w:val="22"/>
        </w:rPr>
        <w:t>学分的学习，两年学习成绩合格（</w:t>
      </w:r>
      <w:proofErr w:type="gramStart"/>
      <w:r>
        <w:rPr>
          <w:rFonts w:ascii="Times New Roman" w:hAnsi="Times New Roman" w:cs="Times New Roman"/>
          <w:sz w:val="22"/>
        </w:rPr>
        <w:t>绩点</w:t>
      </w:r>
      <w:proofErr w:type="gramEnd"/>
      <w:r>
        <w:rPr>
          <w:rFonts w:ascii="Times New Roman" w:hAnsi="Times New Roman" w:cs="Times New Roman"/>
          <w:sz w:val="22"/>
        </w:rPr>
        <w:t>3.0</w:t>
      </w:r>
      <w:r>
        <w:rPr>
          <w:rFonts w:ascii="Times New Roman" w:hAnsi="Times New Roman" w:cs="Times New Roman"/>
          <w:sz w:val="22"/>
        </w:rPr>
        <w:t>以上）即可获得</w:t>
      </w:r>
      <w:r>
        <w:rPr>
          <w:rFonts w:ascii="Times New Roman" w:hAnsi="Times New Roman" w:cs="Times New Roman"/>
          <w:sz w:val="22"/>
        </w:rPr>
        <w:t>UIC</w:t>
      </w:r>
      <w:r>
        <w:rPr>
          <w:rFonts w:ascii="Times New Roman" w:hAnsi="Times New Roman" w:cs="Times New Roman"/>
          <w:sz w:val="22"/>
        </w:rPr>
        <w:t>的工学硕士学位（即：本项目</w:t>
      </w:r>
      <w:r>
        <w:rPr>
          <w:rFonts w:ascii="Times New Roman" w:hAnsi="Times New Roman" w:cs="Times New Roman" w:hint="eastAsia"/>
          <w:sz w:val="22"/>
        </w:rPr>
        <w:t>学生</w:t>
      </w:r>
      <w:r>
        <w:rPr>
          <w:rFonts w:ascii="Times New Roman" w:hAnsi="Times New Roman" w:cs="Times New Roman"/>
          <w:sz w:val="22"/>
        </w:rPr>
        <w:t>5</w:t>
      </w:r>
      <w:r>
        <w:rPr>
          <w:rFonts w:ascii="Times New Roman" w:hAnsi="Times New Roman" w:cs="Times New Roman"/>
          <w:sz w:val="22"/>
        </w:rPr>
        <w:t>年之内</w:t>
      </w:r>
      <w:r>
        <w:rPr>
          <w:rFonts w:ascii="Times New Roman" w:hAnsi="Times New Roman" w:cs="Times New Roman" w:hint="eastAsia"/>
          <w:sz w:val="22"/>
        </w:rPr>
        <w:t>获得</w:t>
      </w:r>
      <w:r>
        <w:rPr>
          <w:rFonts w:ascii="Times New Roman" w:hAnsi="Times New Roman" w:cs="Times New Roman"/>
          <w:sz w:val="22"/>
        </w:rPr>
        <w:t>学士和硕士学位，</w:t>
      </w:r>
      <w:r>
        <w:rPr>
          <w:rFonts w:ascii="Times New Roman" w:hAnsi="Times New Roman" w:cs="Times New Roman"/>
          <w:sz w:val="22"/>
        </w:rPr>
        <w:t>UIC</w:t>
      </w:r>
      <w:proofErr w:type="gramStart"/>
      <w:r>
        <w:rPr>
          <w:rFonts w:ascii="Times New Roman" w:hAnsi="Times New Roman" w:cs="Times New Roman" w:hint="eastAsia"/>
          <w:sz w:val="22"/>
        </w:rPr>
        <w:t>普通课制</w:t>
      </w:r>
      <w:r>
        <w:rPr>
          <w:rFonts w:ascii="Times New Roman" w:hAnsi="Times New Roman" w:cs="Times New Roman"/>
          <w:sz w:val="22"/>
        </w:rPr>
        <w:t>需要</w:t>
      </w:r>
      <w:proofErr w:type="gramEnd"/>
      <w:r>
        <w:rPr>
          <w:rFonts w:ascii="Times New Roman" w:hAnsi="Times New Roman" w:cs="Times New Roman"/>
          <w:sz w:val="22"/>
        </w:rPr>
        <w:t>5</w:t>
      </w:r>
      <w:r>
        <w:rPr>
          <w:rFonts w:ascii="Times New Roman" w:hAnsi="Times New Roman" w:cs="Times New Roman"/>
          <w:sz w:val="22"/>
        </w:rPr>
        <w:t>年</w:t>
      </w:r>
      <w:r>
        <w:rPr>
          <w:rFonts w:ascii="Times New Roman" w:hAnsi="Times New Roman" w:cs="Times New Roman" w:hint="eastAsia"/>
          <w:sz w:val="22"/>
        </w:rPr>
        <w:t>半</w:t>
      </w:r>
      <w:r>
        <w:rPr>
          <w:rFonts w:ascii="Times New Roman" w:hAnsi="Times New Roman" w:cs="Times New Roman"/>
          <w:sz w:val="22"/>
        </w:rPr>
        <w:t>、国内</w:t>
      </w:r>
      <w:r>
        <w:rPr>
          <w:rFonts w:ascii="Times New Roman" w:hAnsi="Times New Roman" w:cs="Times New Roman" w:hint="eastAsia"/>
          <w:sz w:val="22"/>
        </w:rPr>
        <w:t>高校</w:t>
      </w:r>
      <w:r>
        <w:rPr>
          <w:rFonts w:ascii="Times New Roman" w:hAnsi="Times New Roman" w:cs="Times New Roman"/>
          <w:sz w:val="22"/>
        </w:rPr>
        <w:t>则</w:t>
      </w:r>
      <w:r>
        <w:rPr>
          <w:rFonts w:ascii="Times New Roman" w:hAnsi="Times New Roman" w:cs="Times New Roman" w:hint="eastAsia"/>
          <w:sz w:val="22"/>
        </w:rPr>
        <w:t>一般</w:t>
      </w:r>
      <w:r>
        <w:rPr>
          <w:rFonts w:ascii="Times New Roman" w:hAnsi="Times New Roman" w:cs="Times New Roman"/>
          <w:sz w:val="22"/>
        </w:rPr>
        <w:t>需要</w:t>
      </w:r>
      <w:r>
        <w:rPr>
          <w:rFonts w:ascii="Times New Roman" w:hAnsi="Times New Roman" w:cs="Times New Roman"/>
          <w:sz w:val="22"/>
        </w:rPr>
        <w:t>6</w:t>
      </w:r>
      <w:r>
        <w:rPr>
          <w:rFonts w:ascii="Times New Roman" w:hAnsi="Times New Roman" w:cs="Times New Roman" w:hint="eastAsia"/>
          <w:sz w:val="22"/>
        </w:rPr>
        <w:t>年半至</w:t>
      </w:r>
      <w:r>
        <w:rPr>
          <w:rFonts w:ascii="Times New Roman" w:hAnsi="Times New Roman" w:cs="Times New Roman"/>
          <w:sz w:val="22"/>
        </w:rPr>
        <w:t>7</w:t>
      </w:r>
      <w:r>
        <w:rPr>
          <w:rFonts w:ascii="Times New Roman" w:hAnsi="Times New Roman" w:cs="Times New Roman"/>
          <w:sz w:val="22"/>
        </w:rPr>
        <w:t>年的时间）。</w:t>
      </w:r>
    </w:p>
    <w:p w:rsidR="00A91B37" w:rsidRDefault="00A6045B">
      <w:pPr>
        <w:pStyle w:val="Default"/>
        <w:numPr>
          <w:ilvl w:val="0"/>
          <w:numId w:val="5"/>
        </w:numPr>
        <w:spacing w:afterLines="50" w:after="156"/>
        <w:ind w:left="375" w:hanging="284"/>
        <w:jc w:val="both"/>
        <w:rPr>
          <w:rFonts w:ascii="Times New Roman" w:hAnsi="Times New Roman" w:cs="Times New Roman"/>
          <w:sz w:val="22"/>
        </w:rPr>
      </w:pPr>
      <w:r>
        <w:rPr>
          <w:rFonts w:ascii="Times New Roman" w:eastAsia="黑体" w:hAnsi="Times New Roman" w:cs="Times New Roman"/>
          <w:b/>
          <w:color w:val="0000FF"/>
          <w:sz w:val="22"/>
        </w:rPr>
        <w:t>工学专业</w:t>
      </w:r>
      <w:r>
        <w:rPr>
          <w:rFonts w:ascii="Times New Roman" w:eastAsia="黑体" w:hAnsi="Times New Roman" w:cs="Times New Roman"/>
          <w:b/>
          <w:color w:val="0000FF"/>
          <w:sz w:val="22"/>
        </w:rPr>
        <w:t>4+1.5</w:t>
      </w:r>
      <w:r>
        <w:rPr>
          <w:rFonts w:ascii="Times New Roman" w:eastAsia="黑体" w:hAnsi="Times New Roman" w:cs="Times New Roman"/>
          <w:b/>
          <w:color w:val="0000FF"/>
          <w:sz w:val="22"/>
        </w:rPr>
        <w:t>硕士学位项目：</w:t>
      </w:r>
      <w:r>
        <w:rPr>
          <w:rFonts w:ascii="Times New Roman" w:hAnsi="Times New Roman" w:cs="Times New Roman"/>
          <w:sz w:val="22"/>
        </w:rPr>
        <w:t>参加该项目的学生在</w:t>
      </w:r>
      <w:r>
        <w:rPr>
          <w:rFonts w:ascii="Times New Roman" w:hAnsi="Times New Roman" w:cs="Times New Roman"/>
          <w:sz w:val="22"/>
        </w:rPr>
        <w:t>UIC</w:t>
      </w:r>
      <w:r>
        <w:rPr>
          <w:rFonts w:ascii="Times New Roman" w:hAnsi="Times New Roman" w:cs="Times New Roman"/>
          <w:sz w:val="22"/>
        </w:rPr>
        <w:t>需要完成</w:t>
      </w:r>
      <w:r>
        <w:rPr>
          <w:rFonts w:ascii="Times New Roman" w:hAnsi="Times New Roman" w:cs="Times New Roman"/>
          <w:sz w:val="22"/>
        </w:rPr>
        <w:t>9</w:t>
      </w:r>
      <w:r>
        <w:rPr>
          <w:rFonts w:ascii="Times New Roman" w:hAnsi="Times New Roman" w:cs="Times New Roman"/>
          <w:sz w:val="22"/>
        </w:rPr>
        <w:t>门课程（</w:t>
      </w:r>
      <w:r>
        <w:rPr>
          <w:rFonts w:ascii="Times New Roman" w:hAnsi="Times New Roman" w:cs="Times New Roman"/>
          <w:sz w:val="22"/>
        </w:rPr>
        <w:t>B</w:t>
      </w:r>
      <w:r>
        <w:rPr>
          <w:rFonts w:ascii="Times New Roman" w:hAnsi="Times New Roman" w:cs="Times New Roman" w:hint="eastAsia"/>
          <w:sz w:val="22"/>
        </w:rPr>
        <w:t>M</w:t>
      </w:r>
      <w:r>
        <w:rPr>
          <w:rFonts w:ascii="Times New Roman" w:hAnsi="Times New Roman" w:cs="Times New Roman"/>
          <w:sz w:val="22"/>
        </w:rPr>
        <w:t xml:space="preserve">E, </w:t>
      </w:r>
      <w:proofErr w:type="spellStart"/>
      <w:r>
        <w:rPr>
          <w:rFonts w:ascii="Times New Roman" w:hAnsi="Times New Roman" w:cs="Times New Roman"/>
          <w:sz w:val="22"/>
        </w:rPr>
        <w:t>ChE</w:t>
      </w:r>
      <w:proofErr w:type="spellEnd"/>
      <w:r>
        <w:rPr>
          <w:rFonts w:ascii="Times New Roman" w:hAnsi="Times New Roman" w:cs="Times New Roman" w:hint="eastAsia"/>
          <w:sz w:val="22"/>
        </w:rPr>
        <w:t>,</w:t>
      </w:r>
      <w:r>
        <w:rPr>
          <w:rFonts w:ascii="Times New Roman" w:hAnsi="Times New Roman" w:cs="Times New Roman"/>
          <w:sz w:val="22"/>
        </w:rPr>
        <w:t xml:space="preserve"> C</w:t>
      </w:r>
      <w:r>
        <w:rPr>
          <w:rFonts w:ascii="Times New Roman" w:hAnsi="Times New Roman" w:cs="Times New Roman" w:hint="eastAsia"/>
          <w:sz w:val="22"/>
        </w:rPr>
        <w:t>M</w:t>
      </w:r>
      <w:r>
        <w:rPr>
          <w:rFonts w:ascii="Times New Roman" w:hAnsi="Times New Roman" w:cs="Times New Roman"/>
          <w:sz w:val="22"/>
        </w:rPr>
        <w:t>E or MIE</w:t>
      </w:r>
      <w:r>
        <w:rPr>
          <w:rFonts w:ascii="Times New Roman" w:hAnsi="Times New Roman" w:cs="Times New Roman"/>
          <w:sz w:val="22"/>
        </w:rPr>
        <w:t>）或</w:t>
      </w:r>
      <w:r>
        <w:rPr>
          <w:rFonts w:ascii="Times New Roman" w:hAnsi="Times New Roman" w:cs="Times New Roman"/>
          <w:sz w:val="22"/>
        </w:rPr>
        <w:t>10</w:t>
      </w:r>
      <w:r>
        <w:rPr>
          <w:rFonts w:ascii="Times New Roman" w:hAnsi="Times New Roman" w:cs="Times New Roman"/>
          <w:sz w:val="22"/>
        </w:rPr>
        <w:t>门课程（</w:t>
      </w:r>
      <w:r>
        <w:rPr>
          <w:rFonts w:ascii="Times New Roman" w:hAnsi="Times New Roman" w:cs="Times New Roman"/>
          <w:sz w:val="22"/>
        </w:rPr>
        <w:t>ECE</w:t>
      </w:r>
      <w:r>
        <w:rPr>
          <w:rFonts w:ascii="Times New Roman" w:hAnsi="Times New Roman" w:cs="Times New Roman"/>
          <w:sz w:val="22"/>
        </w:rPr>
        <w:t>），一般需要一年半（三个学期）才能完成，成绩合格（</w:t>
      </w:r>
      <w:proofErr w:type="gramStart"/>
      <w:r>
        <w:rPr>
          <w:rFonts w:ascii="Times New Roman" w:hAnsi="Times New Roman" w:cs="Times New Roman"/>
          <w:sz w:val="22"/>
        </w:rPr>
        <w:t>绩点</w:t>
      </w:r>
      <w:proofErr w:type="gramEnd"/>
      <w:r>
        <w:rPr>
          <w:rFonts w:ascii="Times New Roman" w:hAnsi="Times New Roman" w:cs="Times New Roman"/>
          <w:sz w:val="22"/>
        </w:rPr>
        <w:t>3.0</w:t>
      </w:r>
      <w:r>
        <w:rPr>
          <w:rFonts w:ascii="Times New Roman" w:hAnsi="Times New Roman" w:cs="Times New Roman"/>
          <w:sz w:val="22"/>
        </w:rPr>
        <w:t>以上）即可获得</w:t>
      </w:r>
      <w:r>
        <w:rPr>
          <w:rFonts w:ascii="Times New Roman" w:hAnsi="Times New Roman" w:cs="Times New Roman"/>
          <w:sz w:val="22"/>
        </w:rPr>
        <w:t>UIC</w:t>
      </w:r>
      <w:r>
        <w:rPr>
          <w:rFonts w:ascii="Times New Roman" w:hAnsi="Times New Roman" w:cs="Times New Roman"/>
          <w:sz w:val="22"/>
        </w:rPr>
        <w:t>的工学硕士学位。</w:t>
      </w:r>
    </w:p>
    <w:p w:rsidR="00A91B37" w:rsidRDefault="00A6045B">
      <w:pPr>
        <w:pStyle w:val="Default"/>
        <w:spacing w:afterLines="50" w:after="156"/>
        <w:ind w:firstLineChars="200" w:firstLine="440"/>
        <w:jc w:val="both"/>
        <w:rPr>
          <w:rFonts w:ascii="Times New Roman" w:hAnsi="Times New Roman" w:cs="Times New Roman"/>
          <w:sz w:val="22"/>
        </w:rPr>
      </w:pPr>
      <w:r>
        <w:rPr>
          <w:rFonts w:ascii="Times New Roman" w:hAnsi="Times New Roman" w:cs="Times New Roman"/>
          <w:color w:val="auto"/>
          <w:sz w:val="22"/>
        </w:rPr>
        <w:t>在完</w:t>
      </w:r>
      <w:r>
        <w:rPr>
          <w:rFonts w:ascii="Times New Roman" w:hAnsi="Times New Roman" w:cs="Times New Roman"/>
          <w:color w:val="auto"/>
          <w:sz w:val="22"/>
        </w:rPr>
        <w:t>成</w:t>
      </w:r>
      <w:r>
        <w:rPr>
          <w:rFonts w:ascii="Times New Roman" w:hAnsi="Times New Roman" w:cs="Times New Roman"/>
          <w:color w:val="auto"/>
          <w:sz w:val="22"/>
        </w:rPr>
        <w:t>UIC</w:t>
      </w:r>
      <w:r>
        <w:rPr>
          <w:rFonts w:ascii="Times New Roman" w:hAnsi="Times New Roman" w:cs="Times New Roman"/>
          <w:color w:val="auto"/>
          <w:sz w:val="22"/>
        </w:rPr>
        <w:t>硕士学位项目学习之后，毕业学生的主要去向为：在</w:t>
      </w:r>
      <w:r>
        <w:rPr>
          <w:rFonts w:ascii="Times New Roman" w:hAnsi="Times New Roman" w:cs="Times New Roman" w:hint="eastAsia"/>
          <w:color w:val="auto"/>
          <w:sz w:val="22"/>
        </w:rPr>
        <w:t>UIC</w:t>
      </w:r>
      <w:r>
        <w:rPr>
          <w:rFonts w:ascii="Times New Roman" w:hAnsi="Times New Roman" w:cs="Times New Roman" w:hint="eastAsia"/>
          <w:color w:val="auto"/>
          <w:sz w:val="22"/>
        </w:rPr>
        <w:t>或</w:t>
      </w:r>
      <w:r>
        <w:rPr>
          <w:rFonts w:ascii="Times New Roman" w:hAnsi="Times New Roman" w:cs="Times New Roman"/>
          <w:color w:val="auto"/>
          <w:sz w:val="22"/>
        </w:rPr>
        <w:t>美国其他名校攻读博士学位、到其它国家</w:t>
      </w:r>
      <w:r>
        <w:rPr>
          <w:rFonts w:ascii="Times New Roman" w:hAnsi="Times New Roman" w:cs="Times New Roman" w:hint="eastAsia"/>
          <w:color w:val="auto"/>
          <w:sz w:val="22"/>
        </w:rPr>
        <w:t>高校</w:t>
      </w:r>
      <w:r>
        <w:rPr>
          <w:rFonts w:ascii="Times New Roman" w:hAnsi="Times New Roman" w:cs="Times New Roman"/>
          <w:color w:val="auto"/>
          <w:sz w:val="22"/>
        </w:rPr>
        <w:t>攻读博士学位、留在美国工作</w:t>
      </w:r>
      <w:r>
        <w:rPr>
          <w:rFonts w:ascii="Times New Roman" w:hAnsi="Times New Roman" w:cs="Times New Roman" w:hint="eastAsia"/>
          <w:color w:val="auto"/>
          <w:sz w:val="22"/>
        </w:rPr>
        <w:t>、</w:t>
      </w:r>
      <w:r>
        <w:rPr>
          <w:rFonts w:ascii="Times New Roman" w:hAnsi="Times New Roman" w:cs="Times New Roman"/>
          <w:color w:val="auto"/>
          <w:sz w:val="22"/>
        </w:rPr>
        <w:t>回国参加工作</w:t>
      </w:r>
      <w:r>
        <w:rPr>
          <w:rFonts w:ascii="Times New Roman" w:hAnsi="Times New Roman" w:cs="Times New Roman" w:hint="eastAsia"/>
          <w:color w:val="auto"/>
          <w:sz w:val="22"/>
        </w:rPr>
        <w:t>等</w:t>
      </w:r>
      <w:r>
        <w:rPr>
          <w:rFonts w:ascii="Times New Roman" w:hAnsi="Times New Roman" w:cs="Times New Roman"/>
          <w:color w:val="auto"/>
          <w:sz w:val="22"/>
        </w:rPr>
        <w:t>。</w:t>
      </w:r>
      <w:r>
        <w:rPr>
          <w:rFonts w:ascii="Times New Roman" w:hAnsi="Times New Roman" w:cs="Times New Roman" w:hint="eastAsia"/>
          <w:color w:val="auto"/>
          <w:sz w:val="22"/>
        </w:rPr>
        <w:t>根据学生具体选择，</w:t>
      </w:r>
      <w:r>
        <w:rPr>
          <w:rFonts w:ascii="Times New Roman" w:hAnsi="Times New Roman" w:cs="Times New Roman"/>
          <w:color w:val="auto"/>
          <w:sz w:val="22"/>
        </w:rPr>
        <w:t>UIC</w:t>
      </w:r>
      <w:r>
        <w:rPr>
          <w:rFonts w:ascii="Times New Roman" w:hAnsi="Times New Roman" w:cs="Times New Roman"/>
          <w:color w:val="auto"/>
          <w:sz w:val="22"/>
        </w:rPr>
        <w:t>工学院</w:t>
      </w:r>
      <w:r>
        <w:rPr>
          <w:rFonts w:ascii="Times New Roman" w:hAnsi="Times New Roman" w:cs="Times New Roman" w:hint="eastAsia"/>
          <w:color w:val="auto"/>
          <w:sz w:val="22"/>
        </w:rPr>
        <w:t>会为</w:t>
      </w:r>
      <w:r>
        <w:rPr>
          <w:rFonts w:ascii="Times New Roman" w:hAnsi="Times New Roman" w:cs="Times New Roman"/>
          <w:color w:val="auto"/>
          <w:sz w:val="22"/>
        </w:rPr>
        <w:t>学生</w:t>
      </w:r>
      <w:r>
        <w:rPr>
          <w:rFonts w:ascii="Times New Roman" w:hAnsi="Times New Roman" w:cs="Times New Roman" w:hint="eastAsia"/>
          <w:color w:val="auto"/>
          <w:sz w:val="22"/>
        </w:rPr>
        <w:t>提供相应</w:t>
      </w:r>
      <w:r>
        <w:rPr>
          <w:rFonts w:ascii="Times New Roman" w:hAnsi="Times New Roman" w:cs="Times New Roman"/>
          <w:color w:val="auto"/>
          <w:sz w:val="22"/>
        </w:rPr>
        <w:t>的就业</w:t>
      </w:r>
      <w:r>
        <w:rPr>
          <w:rFonts w:ascii="Times New Roman" w:hAnsi="Times New Roman" w:cs="Times New Roman" w:hint="eastAsia"/>
          <w:color w:val="auto"/>
          <w:sz w:val="22"/>
        </w:rPr>
        <w:t>支持及辅导，或者为硕、</w:t>
      </w:r>
      <w:proofErr w:type="gramStart"/>
      <w:r>
        <w:rPr>
          <w:rFonts w:ascii="Times New Roman" w:hAnsi="Times New Roman" w:cs="Times New Roman" w:hint="eastAsia"/>
          <w:color w:val="auto"/>
          <w:sz w:val="22"/>
        </w:rPr>
        <w:t>博项目</w:t>
      </w:r>
      <w:proofErr w:type="gramEnd"/>
      <w:r>
        <w:rPr>
          <w:rFonts w:ascii="Times New Roman" w:hAnsi="Times New Roman" w:cs="Times New Roman" w:hint="eastAsia"/>
          <w:color w:val="auto"/>
          <w:sz w:val="22"/>
        </w:rPr>
        <w:t>申请提供</w:t>
      </w:r>
      <w:r>
        <w:rPr>
          <w:rFonts w:ascii="Times New Roman" w:hAnsi="Times New Roman" w:cs="Times New Roman"/>
          <w:color w:val="auto"/>
          <w:sz w:val="22"/>
        </w:rPr>
        <w:t>推荐和指导。</w:t>
      </w:r>
      <w:r>
        <w:rPr>
          <w:rFonts w:ascii="Times New Roman" w:hAnsi="Times New Roman" w:cs="Times New Roman" w:hint="eastAsia"/>
          <w:sz w:val="22"/>
        </w:rPr>
        <w:t>UIC</w:t>
      </w:r>
      <w:r>
        <w:rPr>
          <w:rFonts w:ascii="Times New Roman" w:hAnsi="Times New Roman" w:cs="Times New Roman" w:hint="eastAsia"/>
          <w:sz w:val="22"/>
        </w:rPr>
        <w:t>项目前</w:t>
      </w:r>
      <w:r>
        <w:rPr>
          <w:rFonts w:ascii="Times New Roman" w:hAnsi="Times New Roman" w:cs="Times New Roman" w:hint="eastAsia"/>
          <w:sz w:val="22"/>
        </w:rPr>
        <w:t>1</w:t>
      </w:r>
      <w:r>
        <w:rPr>
          <w:rFonts w:ascii="Times New Roman" w:hAnsi="Times New Roman" w:cs="Times New Roman"/>
          <w:sz w:val="22"/>
        </w:rPr>
        <w:t>0</w:t>
      </w:r>
      <w:r>
        <w:rPr>
          <w:rFonts w:ascii="Times New Roman" w:hAnsi="Times New Roman" w:cs="Times New Roman" w:hint="eastAsia"/>
          <w:sz w:val="22"/>
        </w:rPr>
        <w:t>期学生在完成一年学习之后除了获得</w:t>
      </w:r>
      <w:r>
        <w:rPr>
          <w:rFonts w:ascii="Times New Roman" w:hAnsi="Times New Roman" w:cs="Times New Roman"/>
          <w:sz w:val="22"/>
        </w:rPr>
        <w:t>UIC</w:t>
      </w:r>
      <w:r>
        <w:rPr>
          <w:rFonts w:ascii="Times New Roman" w:hAnsi="Times New Roman" w:cs="Times New Roman" w:hint="eastAsia"/>
          <w:sz w:val="22"/>
        </w:rPr>
        <w:t>硕士项目录取之外，也有很多优秀学生被</w:t>
      </w:r>
      <w:r>
        <w:rPr>
          <w:rFonts w:eastAsia="黑体" w:cs="Times New Roman" w:hint="eastAsia"/>
          <w:b/>
          <w:color w:val="0000FF"/>
          <w:sz w:val="22"/>
        </w:rPr>
        <w:t>哥伦比亚大学、西北大学、约翰霍普金斯大学、弗吉尼亚理工大学、宾夕法尼亚大学、南加州大学、杜克大学、圣母大学、普渡大学、华盛顿大学、范德堡大学、德州农工大学、滑铁卢大学、纽约大学、米兰理工大学、悉尼大学</w:t>
      </w:r>
      <w:r>
        <w:rPr>
          <w:rFonts w:ascii="Times New Roman" w:hAnsi="Times New Roman" w:cs="Times New Roman" w:hint="eastAsia"/>
          <w:sz w:val="22"/>
        </w:rPr>
        <w:t>等世界名校录取为硕士或博士研究生（</w:t>
      </w:r>
      <w:r>
        <w:rPr>
          <w:rFonts w:eastAsia="黑体" w:cs="Times New Roman" w:hint="eastAsia"/>
          <w:b/>
          <w:color w:val="FF0000"/>
          <w:sz w:val="22"/>
        </w:rPr>
        <w:t>博士研究生录取后均获得全额奖学金，包括学费和生活费</w:t>
      </w:r>
      <w:r>
        <w:rPr>
          <w:rFonts w:ascii="Times New Roman" w:hAnsi="Times New Roman" w:cs="Times New Roman" w:hint="eastAsia"/>
          <w:sz w:val="22"/>
        </w:rPr>
        <w:t>）。</w:t>
      </w:r>
      <w:r>
        <w:rPr>
          <w:rFonts w:ascii="Times New Roman" w:hAnsi="Times New Roman" w:cs="Times New Roman" w:hint="eastAsia"/>
          <w:sz w:val="22"/>
        </w:rPr>
        <w:t xml:space="preserve"> </w:t>
      </w:r>
    </w:p>
    <w:p w:rsidR="00A91B37" w:rsidRDefault="00A91B37">
      <w:pPr>
        <w:pStyle w:val="Default"/>
        <w:spacing w:afterLines="50" w:after="156" w:line="240" w:lineRule="exact"/>
        <w:ind w:firstLineChars="200" w:firstLine="440"/>
        <w:jc w:val="both"/>
        <w:rPr>
          <w:rFonts w:ascii="Times New Roman" w:hAnsi="Times New Roman" w:cs="Times New Roman"/>
          <w:color w:val="auto"/>
          <w:sz w:val="22"/>
        </w:rPr>
      </w:pPr>
    </w:p>
    <w:p w:rsidR="00A91B37" w:rsidRDefault="00A6045B">
      <w:pPr>
        <w:pStyle w:val="Default"/>
        <w:numPr>
          <w:ilvl w:val="0"/>
          <w:numId w:val="6"/>
        </w:numPr>
        <w:spacing w:afterLines="25" w:after="78" w:line="290" w:lineRule="exact"/>
        <w:rPr>
          <w:rFonts w:ascii="宋体" w:eastAsia="宋体" w:hAnsi="宋体" w:cs="Times New Roman"/>
          <w:b/>
          <w:color w:val="auto"/>
          <w:sz w:val="22"/>
        </w:rPr>
      </w:pPr>
      <w:r>
        <w:rPr>
          <w:rFonts w:ascii="宋体" w:eastAsia="宋体" w:hAnsi="宋体" w:cs="Times New Roman" w:hint="eastAsia"/>
          <w:b/>
          <w:color w:val="auto"/>
          <w:sz w:val="22"/>
        </w:rPr>
        <w:t>项目</w:t>
      </w:r>
      <w:r>
        <w:rPr>
          <w:rFonts w:ascii="宋体" w:eastAsia="宋体" w:hAnsi="宋体" w:cs="Times New Roman"/>
          <w:b/>
          <w:color w:val="auto"/>
          <w:sz w:val="22"/>
        </w:rPr>
        <w:t>报名条件</w:t>
      </w:r>
      <w:r>
        <w:rPr>
          <w:rFonts w:ascii="宋体" w:eastAsia="宋体" w:hAnsi="宋体" w:cs="Times New Roman" w:hint="eastAsia"/>
          <w:b/>
          <w:color w:val="auto"/>
          <w:sz w:val="22"/>
        </w:rPr>
        <w:t xml:space="preserve"> </w:t>
      </w:r>
    </w:p>
    <w:p w:rsidR="00A91B37" w:rsidRDefault="00A6045B">
      <w:pPr>
        <w:pStyle w:val="Default"/>
        <w:numPr>
          <w:ilvl w:val="0"/>
          <w:numId w:val="7"/>
        </w:numPr>
        <w:spacing w:afterLines="15" w:after="46"/>
        <w:jc w:val="both"/>
        <w:rPr>
          <w:rFonts w:ascii="Times New Roman" w:hAnsi="Times New Roman" w:cs="Times New Roman"/>
          <w:color w:val="auto"/>
          <w:sz w:val="22"/>
        </w:rPr>
      </w:pPr>
      <w:r>
        <w:rPr>
          <w:rFonts w:ascii="Times New Roman" w:eastAsia="黑体" w:hAnsi="Times New Roman" w:cs="Times New Roman"/>
          <w:b/>
          <w:color w:val="0000FF"/>
          <w:sz w:val="22"/>
        </w:rPr>
        <w:t>UIC</w:t>
      </w:r>
      <w:r>
        <w:rPr>
          <w:rFonts w:ascii="Times New Roman" w:eastAsia="黑体" w:hAnsi="Times New Roman" w:cs="Times New Roman" w:hint="eastAsia"/>
          <w:b/>
          <w:color w:val="0000FF"/>
          <w:sz w:val="22"/>
        </w:rPr>
        <w:t>在</w:t>
      </w:r>
      <w:r>
        <w:rPr>
          <w:rFonts w:ascii="Times New Roman" w:eastAsia="黑体" w:hAnsi="Times New Roman" w:cs="Times New Roman" w:hint="eastAsia"/>
          <w:b/>
          <w:color w:val="0000FF"/>
          <w:sz w:val="22"/>
        </w:rPr>
        <w:t>我院</w:t>
      </w:r>
      <w:r>
        <w:rPr>
          <w:rFonts w:ascii="Times New Roman" w:eastAsia="黑体" w:hAnsi="Times New Roman" w:cs="Times New Roman" w:hint="eastAsia"/>
          <w:b/>
          <w:color w:val="0000FF"/>
          <w:sz w:val="22"/>
        </w:rPr>
        <w:t>招生的专业：</w:t>
      </w:r>
      <w:r>
        <w:rPr>
          <w:rFonts w:eastAsia="黑体" w:cs="Times New Roman" w:hint="eastAsia"/>
          <w:b/>
          <w:color w:val="FF0000"/>
          <w:sz w:val="22"/>
        </w:rPr>
        <w:t>电气与</w:t>
      </w:r>
      <w:r>
        <w:rPr>
          <w:rFonts w:ascii="Times New Roman" w:eastAsia="黑体" w:hAnsi="Times New Roman" w:cs="Times New Roman"/>
          <w:b/>
          <w:color w:val="FF0000"/>
          <w:sz w:val="22"/>
        </w:rPr>
        <w:t>计算机工程</w:t>
      </w:r>
      <w:r>
        <w:rPr>
          <w:rFonts w:ascii="Times New Roman" w:eastAsia="黑体" w:hAnsi="Times New Roman" w:cs="Times New Roman"/>
          <w:b/>
          <w:color w:val="FF0000"/>
          <w:sz w:val="22"/>
        </w:rPr>
        <w:t>-ECE</w:t>
      </w:r>
      <w:r>
        <w:rPr>
          <w:rFonts w:ascii="Times New Roman" w:hAnsi="Times New Roman" w:cs="Times New Roman"/>
          <w:sz w:val="22"/>
        </w:rPr>
        <w:t>（如：计算机、信息、通信、电子、电气、光电、自动化、控制等），</w:t>
      </w:r>
      <w:r>
        <w:rPr>
          <w:rFonts w:ascii="Times New Roman" w:eastAsia="黑体" w:hAnsi="Times New Roman" w:cs="Times New Roman"/>
          <w:b/>
          <w:color w:val="FF0000"/>
          <w:sz w:val="22"/>
        </w:rPr>
        <w:t>机械工程和工业工程</w:t>
      </w:r>
      <w:r>
        <w:rPr>
          <w:rFonts w:ascii="Times New Roman" w:eastAsia="黑体" w:hAnsi="Times New Roman" w:cs="Times New Roman"/>
          <w:b/>
          <w:color w:val="FF0000"/>
          <w:sz w:val="22"/>
        </w:rPr>
        <w:t>-MIE</w:t>
      </w:r>
      <w:r>
        <w:rPr>
          <w:rFonts w:ascii="Times New Roman" w:hAnsi="Times New Roman" w:cs="Times New Roman"/>
          <w:sz w:val="22"/>
        </w:rPr>
        <w:t>（如：机械、制造、动力、能源、汽车、车辆、工业、物流等）</w:t>
      </w:r>
      <w:r>
        <w:rPr>
          <w:rFonts w:ascii="Times New Roman" w:hAnsi="Times New Roman" w:cs="Times New Roman" w:hint="eastAsia"/>
          <w:sz w:val="22"/>
        </w:rPr>
        <w:t>等相关专业，本项目不收跨专业生。</w:t>
      </w:r>
      <w:r>
        <w:rPr>
          <w:rFonts w:ascii="Times New Roman" w:hAnsi="Times New Roman" w:cs="Times New Roman"/>
          <w:sz w:val="22"/>
        </w:rPr>
        <w:t>UIC</w:t>
      </w:r>
      <w:r>
        <w:rPr>
          <w:rFonts w:ascii="Times New Roman" w:hAnsi="Times New Roman" w:cs="Times New Roman" w:hint="eastAsia"/>
          <w:sz w:val="22"/>
        </w:rPr>
        <w:t>的计算机科学（</w:t>
      </w:r>
      <w:r>
        <w:rPr>
          <w:rFonts w:ascii="Times New Roman" w:hAnsi="Times New Roman" w:cs="Times New Roman"/>
          <w:sz w:val="22"/>
        </w:rPr>
        <w:t>CS</w:t>
      </w:r>
      <w:r>
        <w:rPr>
          <w:rFonts w:ascii="Times New Roman" w:hAnsi="Times New Roman" w:cs="Times New Roman" w:hint="eastAsia"/>
          <w:sz w:val="22"/>
        </w:rPr>
        <w:t>）专业目前不在本合作项目之内，感兴趣的同学可以考虑报考电气与计算机工程（</w:t>
      </w:r>
      <w:r>
        <w:rPr>
          <w:rFonts w:ascii="Times New Roman" w:hAnsi="Times New Roman" w:cs="Times New Roman"/>
          <w:sz w:val="22"/>
        </w:rPr>
        <w:t>ECE</w:t>
      </w:r>
      <w:r>
        <w:rPr>
          <w:rFonts w:ascii="Times New Roman" w:hAnsi="Times New Roman" w:cs="Times New Roman" w:hint="eastAsia"/>
          <w:sz w:val="22"/>
        </w:rPr>
        <w:t>）项目。</w:t>
      </w:r>
      <w:r>
        <w:rPr>
          <w:rFonts w:ascii="Times New Roman" w:hAnsi="Times New Roman" w:cs="Times New Roman"/>
          <w:sz w:val="22"/>
        </w:rPr>
        <w:t xml:space="preserve">  </w:t>
      </w:r>
    </w:p>
    <w:p w:rsidR="00A91B37" w:rsidRDefault="00A6045B">
      <w:pPr>
        <w:pStyle w:val="Default"/>
        <w:numPr>
          <w:ilvl w:val="0"/>
          <w:numId w:val="7"/>
        </w:numPr>
        <w:spacing w:afterLines="15" w:after="46"/>
        <w:jc w:val="both"/>
        <w:rPr>
          <w:rFonts w:ascii="Times New Roman" w:hAnsi="Times New Roman" w:cs="Times New Roman"/>
          <w:color w:val="auto"/>
          <w:sz w:val="22"/>
        </w:rPr>
      </w:pPr>
      <w:r>
        <w:rPr>
          <w:rFonts w:eastAsia="黑体" w:cs="Times New Roman" w:hint="eastAsia"/>
          <w:b/>
          <w:color w:val="0000FF"/>
          <w:sz w:val="22"/>
        </w:rPr>
        <w:t>学习成绩要求：</w:t>
      </w:r>
      <w:r>
        <w:rPr>
          <w:rFonts w:ascii="Times New Roman" w:hAnsi="Times New Roman" w:cs="Times New Roman" w:hint="eastAsia"/>
          <w:color w:val="auto"/>
          <w:sz w:val="22"/>
        </w:rPr>
        <w:t>参加</w:t>
      </w:r>
      <w:r>
        <w:rPr>
          <w:rFonts w:ascii="Times New Roman" w:hAnsi="Times New Roman" w:cs="Times New Roman" w:hint="eastAsia"/>
          <w:color w:val="auto"/>
          <w:sz w:val="22"/>
        </w:rPr>
        <w:t>UIC</w:t>
      </w:r>
      <w:r>
        <w:rPr>
          <w:rFonts w:ascii="Times New Roman" w:hAnsi="Times New Roman" w:cs="Times New Roman"/>
          <w:color w:val="auto"/>
          <w:sz w:val="22"/>
        </w:rPr>
        <w:t xml:space="preserve"> </w:t>
      </w:r>
      <w:r>
        <w:rPr>
          <w:rFonts w:ascii="Times New Roman" w:hAnsi="Times New Roman" w:cs="Times New Roman" w:hint="eastAsia"/>
          <w:color w:val="auto"/>
          <w:sz w:val="22"/>
        </w:rPr>
        <w:t>3+1+1</w:t>
      </w:r>
      <w:r>
        <w:rPr>
          <w:rFonts w:ascii="Times New Roman" w:hAnsi="Times New Roman" w:cs="Times New Roman" w:hint="eastAsia"/>
          <w:color w:val="auto"/>
          <w:sz w:val="22"/>
        </w:rPr>
        <w:t>项目</w:t>
      </w:r>
      <w:r>
        <w:rPr>
          <w:rFonts w:hint="eastAsia"/>
        </w:rPr>
        <w:t>的大三学生</w:t>
      </w:r>
      <w:r>
        <w:rPr>
          <w:rFonts w:ascii="Times New Roman" w:hAnsi="Times New Roman" w:cs="Times New Roman" w:hint="eastAsia"/>
          <w:color w:val="auto"/>
          <w:sz w:val="22"/>
        </w:rPr>
        <w:t>要求大三全年</w:t>
      </w:r>
      <w:proofErr w:type="gramStart"/>
      <w:r>
        <w:rPr>
          <w:rFonts w:ascii="Times New Roman" w:hAnsi="Times New Roman" w:cs="Times New Roman" w:hint="eastAsia"/>
          <w:color w:val="auto"/>
          <w:sz w:val="22"/>
        </w:rPr>
        <w:t>的绩点达到</w:t>
      </w:r>
      <w:proofErr w:type="gramEnd"/>
      <w:r>
        <w:rPr>
          <w:rFonts w:ascii="Times New Roman" w:hAnsi="Times New Roman" w:cs="Times New Roman"/>
          <w:color w:val="auto"/>
          <w:sz w:val="22"/>
        </w:rPr>
        <w:t>3.0</w:t>
      </w:r>
      <w:r>
        <w:rPr>
          <w:rFonts w:ascii="Times New Roman" w:hAnsi="Times New Roman" w:cs="Times New Roman" w:hint="eastAsia"/>
          <w:color w:val="auto"/>
          <w:sz w:val="22"/>
        </w:rPr>
        <w:t>以上；参加</w:t>
      </w:r>
      <w:r>
        <w:rPr>
          <w:rFonts w:ascii="Times New Roman" w:hAnsi="Times New Roman" w:cs="Times New Roman" w:hint="eastAsia"/>
          <w:color w:val="auto"/>
          <w:sz w:val="22"/>
        </w:rPr>
        <w:t>UIC</w:t>
      </w:r>
      <w:r>
        <w:rPr>
          <w:rFonts w:ascii="Times New Roman" w:hAnsi="Times New Roman" w:cs="Times New Roman"/>
          <w:color w:val="auto"/>
          <w:sz w:val="22"/>
        </w:rPr>
        <w:t xml:space="preserve"> 4+1.5</w:t>
      </w:r>
      <w:r>
        <w:rPr>
          <w:rFonts w:ascii="Times New Roman" w:hAnsi="Times New Roman" w:cs="Times New Roman" w:hint="eastAsia"/>
          <w:color w:val="auto"/>
          <w:sz w:val="22"/>
        </w:rPr>
        <w:t>硕士学位项目的大四学生要求大三和大四两年</w:t>
      </w:r>
      <w:proofErr w:type="gramStart"/>
      <w:r>
        <w:rPr>
          <w:rFonts w:ascii="Times New Roman" w:hAnsi="Times New Roman" w:cs="Times New Roman" w:hint="eastAsia"/>
          <w:color w:val="auto"/>
          <w:sz w:val="22"/>
        </w:rPr>
        <w:t>的绩点达到</w:t>
      </w:r>
      <w:proofErr w:type="gramEnd"/>
      <w:r>
        <w:rPr>
          <w:rFonts w:ascii="Times New Roman" w:hAnsi="Times New Roman" w:cs="Times New Roman"/>
          <w:sz w:val="22"/>
        </w:rPr>
        <w:t>3.0</w:t>
      </w:r>
      <w:r>
        <w:rPr>
          <w:rFonts w:ascii="Times New Roman" w:hAnsi="Times New Roman" w:cs="Times New Roman" w:hint="eastAsia"/>
          <w:color w:val="auto"/>
          <w:sz w:val="22"/>
        </w:rPr>
        <w:t>以上</w:t>
      </w:r>
    </w:p>
    <w:p w:rsidR="00A91B37" w:rsidRDefault="00A6045B">
      <w:pPr>
        <w:pStyle w:val="Default"/>
        <w:spacing w:afterLines="15" w:after="46"/>
        <w:ind w:left="426"/>
        <w:jc w:val="both"/>
        <w:rPr>
          <w:rFonts w:ascii="Times New Roman" w:hAnsi="Times New Roman" w:cs="Times New Roman"/>
          <w:color w:val="auto"/>
          <w:sz w:val="22"/>
        </w:rPr>
      </w:pPr>
      <w:r>
        <w:rPr>
          <w:rFonts w:ascii="Times New Roman" w:hAnsi="Times New Roman" w:cs="Times New Roman" w:hint="eastAsia"/>
          <w:color w:val="auto"/>
          <w:sz w:val="22"/>
        </w:rPr>
        <w:t>注：由于是申请</w:t>
      </w:r>
      <w:r>
        <w:rPr>
          <w:rFonts w:ascii="Times New Roman" w:hAnsi="Times New Roman" w:cs="Times New Roman"/>
          <w:color w:val="auto"/>
          <w:sz w:val="22"/>
        </w:rPr>
        <w:t>UIC</w:t>
      </w:r>
      <w:r>
        <w:rPr>
          <w:rFonts w:ascii="Times New Roman" w:hAnsi="Times New Roman" w:cs="Times New Roman" w:hint="eastAsia"/>
          <w:color w:val="auto"/>
          <w:sz w:val="22"/>
        </w:rPr>
        <w:t>项目，</w:t>
      </w:r>
      <w:proofErr w:type="gramStart"/>
      <w:r>
        <w:rPr>
          <w:rFonts w:ascii="Times New Roman" w:hAnsi="Times New Roman" w:cs="Times New Roman" w:hint="eastAsia"/>
          <w:color w:val="auto"/>
          <w:sz w:val="22"/>
        </w:rPr>
        <w:t>绩点</w:t>
      </w:r>
      <w:r>
        <w:rPr>
          <w:rFonts w:ascii="Times New Roman" w:eastAsia="宋体" w:hAnsi="Times New Roman" w:cs="Times New Roman" w:hint="eastAsia"/>
          <w:sz w:val="22"/>
        </w:rPr>
        <w:t>按</w:t>
      </w:r>
      <w:proofErr w:type="gramEnd"/>
      <w:r>
        <w:rPr>
          <w:rFonts w:ascii="Times New Roman" w:eastAsia="宋体" w:hAnsi="Times New Roman" w:cs="Times New Roman"/>
          <w:sz w:val="22"/>
        </w:rPr>
        <w:t>UIC</w:t>
      </w:r>
      <w:r>
        <w:rPr>
          <w:rFonts w:ascii="Times New Roman" w:hAnsi="Times New Roman" w:cs="Times New Roman" w:hint="eastAsia"/>
          <w:color w:val="auto"/>
          <w:sz w:val="22"/>
        </w:rPr>
        <w:t>规定的</w:t>
      </w:r>
      <w:r>
        <w:rPr>
          <w:rFonts w:ascii="Times New Roman" w:hAnsi="Times New Roman" w:cs="Times New Roman" w:hint="eastAsia"/>
          <w:color w:val="auto"/>
          <w:sz w:val="22"/>
        </w:rPr>
        <w:t>4.0</w:t>
      </w:r>
      <w:r>
        <w:rPr>
          <w:rFonts w:ascii="Times New Roman" w:hAnsi="Times New Roman" w:cs="Times New Roman" w:hint="eastAsia"/>
          <w:color w:val="auto"/>
          <w:sz w:val="22"/>
        </w:rPr>
        <w:t>标准计算方法计算，</w:t>
      </w:r>
      <w:r>
        <w:rPr>
          <w:rFonts w:ascii="Times New Roman" w:hAnsi="Times New Roman" w:cs="Times New Roman"/>
          <w:color w:val="auto"/>
          <w:sz w:val="22"/>
        </w:rPr>
        <w:t>UIC</w:t>
      </w:r>
      <w:r>
        <w:rPr>
          <w:rFonts w:ascii="Times New Roman" w:hAnsi="Times New Roman" w:cs="Times New Roman" w:hint="eastAsia"/>
          <w:color w:val="auto"/>
          <w:sz w:val="22"/>
        </w:rPr>
        <w:t>录取审核时会参考学生的绩点、课外活动和国内大学排名等因素。</w:t>
      </w:r>
      <w:r>
        <w:rPr>
          <w:rFonts w:ascii="Times New Roman" w:hAnsi="Times New Roman" w:cs="Times New Roman"/>
          <w:color w:val="auto"/>
          <w:sz w:val="22"/>
        </w:rPr>
        <w:t>UIC</w:t>
      </w:r>
      <w:r>
        <w:rPr>
          <w:rFonts w:ascii="Times New Roman" w:hAnsi="Times New Roman" w:cs="Times New Roman" w:hint="eastAsia"/>
          <w:color w:val="auto"/>
          <w:sz w:val="22"/>
        </w:rPr>
        <w:t>硕士学位研究生录取标准</w:t>
      </w:r>
      <w:proofErr w:type="gramStart"/>
      <w:r>
        <w:rPr>
          <w:rFonts w:ascii="Times New Roman" w:hAnsi="Times New Roman" w:cs="Times New Roman" w:hint="eastAsia"/>
          <w:color w:val="auto"/>
          <w:sz w:val="22"/>
        </w:rPr>
        <w:t>对于绩点一般</w:t>
      </w:r>
      <w:proofErr w:type="gramEnd"/>
      <w:r>
        <w:rPr>
          <w:rFonts w:ascii="Times New Roman" w:hAnsi="Times New Roman" w:cs="Times New Roman" w:hint="eastAsia"/>
          <w:color w:val="auto"/>
          <w:sz w:val="22"/>
        </w:rPr>
        <w:t>要求</w:t>
      </w:r>
      <w:r>
        <w:rPr>
          <w:rFonts w:ascii="Times New Roman" w:hAnsi="Times New Roman" w:cs="Times New Roman" w:hint="eastAsia"/>
          <w:color w:val="auto"/>
          <w:sz w:val="22"/>
        </w:rPr>
        <w:t>3.2</w:t>
      </w:r>
      <w:r>
        <w:rPr>
          <w:rFonts w:ascii="Times New Roman" w:hAnsi="Times New Roman" w:cs="Times New Roman" w:hint="eastAsia"/>
          <w:color w:val="auto"/>
          <w:sz w:val="22"/>
        </w:rPr>
        <w:t>以上，而对于国内合作院校的学生</w:t>
      </w:r>
      <w:proofErr w:type="gramStart"/>
      <w:r>
        <w:rPr>
          <w:rFonts w:ascii="Times New Roman" w:hAnsi="Times New Roman" w:cs="Times New Roman" w:hint="eastAsia"/>
          <w:color w:val="auto"/>
          <w:sz w:val="22"/>
        </w:rPr>
        <w:t>则绩点</w:t>
      </w:r>
      <w:proofErr w:type="gramEnd"/>
      <w:r>
        <w:rPr>
          <w:rFonts w:ascii="Times New Roman" w:hAnsi="Times New Roman" w:cs="Times New Roman" w:hint="eastAsia"/>
          <w:color w:val="auto"/>
          <w:sz w:val="22"/>
        </w:rPr>
        <w:t>要求有所放松，可以降到</w:t>
      </w:r>
      <w:r>
        <w:rPr>
          <w:rFonts w:ascii="Times New Roman" w:hAnsi="Times New Roman" w:cs="Times New Roman" w:hint="eastAsia"/>
          <w:color w:val="auto"/>
          <w:sz w:val="22"/>
        </w:rPr>
        <w:t>3.0</w:t>
      </w:r>
      <w:r>
        <w:rPr>
          <w:rFonts w:ascii="Times New Roman" w:hAnsi="Times New Roman" w:cs="Times New Roman" w:hint="eastAsia"/>
          <w:color w:val="auto"/>
          <w:sz w:val="22"/>
        </w:rPr>
        <w:t>。如果报名人数超过招生名额，</w:t>
      </w:r>
      <w:r>
        <w:rPr>
          <w:rFonts w:ascii="Times New Roman" w:hAnsi="Times New Roman" w:cs="Times New Roman" w:hint="eastAsia"/>
          <w:color w:val="auto"/>
          <w:sz w:val="22"/>
        </w:rPr>
        <w:t>UIC</w:t>
      </w:r>
      <w:r>
        <w:rPr>
          <w:rFonts w:ascii="Times New Roman" w:hAnsi="Times New Roman" w:cs="Times New Roman" w:hint="eastAsia"/>
          <w:color w:val="auto"/>
          <w:sz w:val="22"/>
        </w:rPr>
        <w:t>会</w:t>
      </w:r>
      <w:proofErr w:type="gramStart"/>
      <w:r>
        <w:rPr>
          <w:rFonts w:ascii="Times New Roman" w:hAnsi="Times New Roman" w:cs="Times New Roman" w:hint="eastAsia"/>
          <w:color w:val="auto"/>
          <w:sz w:val="22"/>
        </w:rPr>
        <w:t>按绩点排名</w:t>
      </w:r>
      <w:proofErr w:type="gramEnd"/>
      <w:r>
        <w:rPr>
          <w:rFonts w:ascii="Times New Roman" w:hAnsi="Times New Roman" w:cs="Times New Roman" w:hint="eastAsia"/>
          <w:color w:val="auto"/>
          <w:sz w:val="22"/>
        </w:rPr>
        <w:t>及综合国内大学排名情况进行录取。</w:t>
      </w:r>
    </w:p>
    <w:p w:rsidR="00A91B37" w:rsidRDefault="00A6045B">
      <w:pPr>
        <w:pStyle w:val="Default"/>
        <w:numPr>
          <w:ilvl w:val="0"/>
          <w:numId w:val="7"/>
        </w:numPr>
        <w:spacing w:afterLines="15" w:after="46"/>
        <w:jc w:val="both"/>
        <w:rPr>
          <w:rFonts w:ascii="Times New Roman" w:hAnsi="Times New Roman" w:cs="Times New Roman"/>
          <w:color w:val="auto"/>
          <w:sz w:val="22"/>
        </w:rPr>
      </w:pPr>
      <w:r>
        <w:rPr>
          <w:rFonts w:eastAsia="黑体" w:cs="Times New Roman" w:hint="eastAsia"/>
          <w:b/>
          <w:color w:val="0000FF"/>
          <w:sz w:val="22"/>
        </w:rPr>
        <w:t>英语要求：</w:t>
      </w:r>
      <w:r>
        <w:rPr>
          <w:rFonts w:ascii="Times New Roman" w:hAnsi="Times New Roman" w:cs="Times New Roman" w:hint="eastAsia"/>
          <w:sz w:val="22"/>
        </w:rPr>
        <w:t>UIC</w:t>
      </w:r>
      <w:r>
        <w:rPr>
          <w:rFonts w:ascii="Times New Roman" w:hAnsi="Times New Roman" w:cs="Times New Roman" w:hint="eastAsia"/>
          <w:sz w:val="22"/>
        </w:rPr>
        <w:t>录取要求雅思</w:t>
      </w:r>
      <w:r>
        <w:rPr>
          <w:rFonts w:ascii="Times New Roman" w:hAnsi="Times New Roman" w:cs="Times New Roman"/>
          <w:sz w:val="22"/>
        </w:rPr>
        <w:t>6.5</w:t>
      </w:r>
      <w:r>
        <w:rPr>
          <w:rFonts w:ascii="Times New Roman" w:hAnsi="Times New Roman" w:cs="Times New Roman" w:hint="eastAsia"/>
          <w:sz w:val="22"/>
        </w:rPr>
        <w:t>分（各小科不低于</w:t>
      </w:r>
      <w:r>
        <w:rPr>
          <w:rFonts w:ascii="Times New Roman" w:hAnsi="Times New Roman" w:cs="Times New Roman"/>
          <w:sz w:val="22"/>
        </w:rPr>
        <w:t>6.0</w:t>
      </w:r>
      <w:r>
        <w:rPr>
          <w:rFonts w:ascii="Times New Roman" w:hAnsi="Times New Roman" w:cs="Times New Roman" w:hint="eastAsia"/>
          <w:sz w:val="22"/>
        </w:rPr>
        <w:t>）或托福</w:t>
      </w:r>
      <w:r>
        <w:rPr>
          <w:rFonts w:ascii="Times New Roman" w:hAnsi="Times New Roman" w:cs="Times New Roman"/>
          <w:sz w:val="22"/>
        </w:rPr>
        <w:t>80</w:t>
      </w:r>
      <w:r>
        <w:rPr>
          <w:rFonts w:ascii="Times New Roman" w:hAnsi="Times New Roman" w:cs="Times New Roman" w:hint="eastAsia"/>
          <w:sz w:val="22"/>
        </w:rPr>
        <w:t>分（</w:t>
      </w:r>
      <w:r>
        <w:rPr>
          <w:rFonts w:ascii="Times New Roman" w:hAnsi="Times New Roman" w:cs="Times New Roman"/>
          <w:sz w:val="22"/>
        </w:rPr>
        <w:t>L17</w:t>
      </w:r>
      <w:r>
        <w:rPr>
          <w:rFonts w:ascii="Times New Roman" w:hAnsi="Times New Roman" w:cs="Times New Roman" w:hint="eastAsia"/>
          <w:sz w:val="22"/>
        </w:rPr>
        <w:t>、</w:t>
      </w:r>
      <w:r>
        <w:rPr>
          <w:rFonts w:ascii="Times New Roman" w:hAnsi="Times New Roman" w:cs="Times New Roman"/>
          <w:sz w:val="22"/>
        </w:rPr>
        <w:t>R19</w:t>
      </w:r>
      <w:r>
        <w:rPr>
          <w:rFonts w:ascii="Times New Roman" w:hAnsi="Times New Roman" w:cs="Times New Roman" w:hint="eastAsia"/>
          <w:sz w:val="22"/>
        </w:rPr>
        <w:t>、</w:t>
      </w:r>
      <w:r>
        <w:rPr>
          <w:rFonts w:ascii="Times New Roman" w:hAnsi="Times New Roman" w:cs="Times New Roman"/>
          <w:sz w:val="22"/>
        </w:rPr>
        <w:t>S20</w:t>
      </w:r>
      <w:r>
        <w:rPr>
          <w:rFonts w:ascii="Times New Roman" w:hAnsi="Times New Roman" w:cs="Times New Roman" w:hint="eastAsia"/>
          <w:sz w:val="22"/>
        </w:rPr>
        <w:t>、</w:t>
      </w:r>
      <w:r>
        <w:rPr>
          <w:rFonts w:ascii="Times New Roman" w:hAnsi="Times New Roman" w:cs="Times New Roman"/>
          <w:sz w:val="22"/>
        </w:rPr>
        <w:t>W21</w:t>
      </w:r>
      <w:r>
        <w:rPr>
          <w:rFonts w:ascii="Times New Roman" w:hAnsi="Times New Roman" w:cs="Times New Roman" w:hint="eastAsia"/>
          <w:sz w:val="22"/>
        </w:rPr>
        <w:t>）。</w:t>
      </w:r>
      <w:r>
        <w:rPr>
          <w:rFonts w:ascii="Times New Roman" w:hAnsi="Times New Roman" w:cs="Times New Roman"/>
          <w:sz w:val="22"/>
        </w:rPr>
        <w:t>报名时能提供合格的雅思或托福成绩的学生无需参加</w:t>
      </w:r>
      <w:r>
        <w:rPr>
          <w:rFonts w:ascii="Times New Roman" w:hAnsi="Times New Roman" w:cs="Times New Roman"/>
          <w:sz w:val="22"/>
        </w:rPr>
        <w:t>UIC</w:t>
      </w:r>
      <w:r>
        <w:rPr>
          <w:rFonts w:ascii="Times New Roman" w:hAnsi="Times New Roman" w:cs="Times New Roman"/>
          <w:sz w:val="22"/>
        </w:rPr>
        <w:t>的英语考试。否则，申请</w:t>
      </w:r>
      <w:r>
        <w:rPr>
          <w:rFonts w:ascii="Times New Roman" w:hAnsi="Times New Roman" w:cs="Times New Roman" w:hint="eastAsia"/>
          <w:sz w:val="22"/>
        </w:rPr>
        <w:t>4+</w:t>
      </w:r>
      <w:r>
        <w:rPr>
          <w:rFonts w:ascii="Times New Roman" w:hAnsi="Times New Roman" w:cs="Times New Roman"/>
          <w:sz w:val="22"/>
        </w:rPr>
        <w:t>1.5</w:t>
      </w:r>
      <w:r>
        <w:rPr>
          <w:rFonts w:ascii="Times New Roman" w:hAnsi="Times New Roman" w:cs="Times New Roman" w:hint="eastAsia"/>
          <w:sz w:val="22"/>
        </w:rPr>
        <w:t>的</w:t>
      </w:r>
      <w:r>
        <w:rPr>
          <w:rFonts w:ascii="Times New Roman" w:hAnsi="Times New Roman" w:cs="Times New Roman"/>
          <w:sz w:val="22"/>
        </w:rPr>
        <w:t>同学需要参加</w:t>
      </w:r>
      <w:r>
        <w:rPr>
          <w:rFonts w:ascii="Times New Roman" w:hAnsi="Times New Roman" w:cs="Times New Roman"/>
          <w:sz w:val="22"/>
        </w:rPr>
        <w:t>UIC ELPA</w:t>
      </w:r>
      <w:r>
        <w:rPr>
          <w:rFonts w:ascii="Times New Roman" w:hAnsi="Times New Roman" w:cs="Times New Roman"/>
          <w:sz w:val="22"/>
        </w:rPr>
        <w:t>英语考试，</w:t>
      </w:r>
      <w:r>
        <w:rPr>
          <w:rFonts w:ascii="Times New Roman" w:hAnsi="Times New Roman" w:cs="Times New Roman" w:hint="eastAsia"/>
          <w:sz w:val="22"/>
        </w:rPr>
        <w:t>该考试可用来替代雅思和托福成绩，</w:t>
      </w:r>
      <w:r>
        <w:rPr>
          <w:rFonts w:ascii="Times New Roman" w:hAnsi="Times New Roman" w:cs="Times New Roman"/>
          <w:sz w:val="22"/>
        </w:rPr>
        <w:t>费用是</w:t>
      </w:r>
      <w:r>
        <w:rPr>
          <w:rFonts w:ascii="Times New Roman" w:hAnsi="Times New Roman" w:cs="Times New Roman" w:hint="eastAsia"/>
          <w:sz w:val="22"/>
        </w:rPr>
        <w:t>1</w:t>
      </w:r>
      <w:r>
        <w:rPr>
          <w:rFonts w:ascii="Times New Roman" w:hAnsi="Times New Roman" w:cs="Times New Roman"/>
          <w:sz w:val="22"/>
        </w:rPr>
        <w:t>35</w:t>
      </w:r>
      <w:r>
        <w:rPr>
          <w:rFonts w:ascii="Times New Roman" w:hAnsi="Times New Roman" w:cs="Times New Roman"/>
          <w:sz w:val="22"/>
        </w:rPr>
        <w:t>美元；</w:t>
      </w:r>
      <w:r>
        <w:rPr>
          <w:rFonts w:ascii="Times New Roman" w:hAnsi="Times New Roman" w:cs="Times New Roman" w:hint="eastAsia"/>
          <w:sz w:val="22"/>
        </w:rPr>
        <w:t>考</w:t>
      </w:r>
      <w:r>
        <w:rPr>
          <w:rFonts w:ascii="Times New Roman" w:hAnsi="Times New Roman" w:cs="Times New Roman" w:hint="eastAsia"/>
          <w:sz w:val="22"/>
        </w:rPr>
        <w:lastRenderedPageBreak/>
        <w:t>试主要内容包括阅读、写作、听力和口语。所有</w:t>
      </w:r>
      <w:r>
        <w:rPr>
          <w:rFonts w:ascii="Times New Roman" w:hAnsi="Times New Roman" w:cs="Times New Roman" w:hint="eastAsia"/>
          <w:sz w:val="22"/>
        </w:rPr>
        <w:t>学生到达</w:t>
      </w:r>
      <w:r>
        <w:rPr>
          <w:rFonts w:ascii="Times New Roman" w:hAnsi="Times New Roman" w:cs="Times New Roman"/>
          <w:sz w:val="22"/>
        </w:rPr>
        <w:t>UIC</w:t>
      </w:r>
      <w:r>
        <w:rPr>
          <w:rFonts w:ascii="Times New Roman" w:hAnsi="Times New Roman" w:cs="Times New Roman" w:hint="eastAsia"/>
          <w:sz w:val="22"/>
        </w:rPr>
        <w:t>之后除正常课程之外都必须同时参加秋季一个学期的英语强化训练（免费）以尽早适应美国的生活和学习环境。参加</w:t>
      </w:r>
      <w:r>
        <w:rPr>
          <w:rFonts w:ascii="Times New Roman" w:hAnsi="Times New Roman" w:cs="Times New Roman" w:hint="eastAsia"/>
          <w:sz w:val="22"/>
        </w:rPr>
        <w:t>3+</w:t>
      </w:r>
      <w:r>
        <w:rPr>
          <w:rFonts w:ascii="Times New Roman" w:hAnsi="Times New Roman" w:cs="Times New Roman"/>
          <w:sz w:val="22"/>
        </w:rPr>
        <w:t>1</w:t>
      </w:r>
      <w:r>
        <w:rPr>
          <w:rFonts w:ascii="Times New Roman" w:hAnsi="Times New Roman" w:cs="Times New Roman"/>
          <w:sz w:val="22"/>
        </w:rPr>
        <w:t>项目的同学如打算参加第二年的</w:t>
      </w:r>
      <w:r>
        <w:rPr>
          <w:rFonts w:ascii="Times New Roman" w:hAnsi="Times New Roman" w:cs="Times New Roman"/>
          <w:sz w:val="22"/>
        </w:rPr>
        <w:t>UIC</w:t>
      </w:r>
      <w:r>
        <w:rPr>
          <w:rFonts w:ascii="Times New Roman" w:hAnsi="Times New Roman" w:cs="Times New Roman"/>
          <w:sz w:val="22"/>
        </w:rPr>
        <w:t>硕士项目（即：</w:t>
      </w:r>
      <w:r>
        <w:rPr>
          <w:rFonts w:ascii="Times New Roman" w:hAnsi="Times New Roman" w:cs="Times New Roman" w:hint="eastAsia"/>
          <w:sz w:val="22"/>
        </w:rPr>
        <w:t>3+</w:t>
      </w:r>
      <w:r>
        <w:rPr>
          <w:rFonts w:ascii="Times New Roman" w:hAnsi="Times New Roman" w:cs="Times New Roman"/>
          <w:sz w:val="22"/>
        </w:rPr>
        <w:t>1+1</w:t>
      </w:r>
      <w:r>
        <w:rPr>
          <w:rFonts w:ascii="Times New Roman" w:hAnsi="Times New Roman" w:cs="Times New Roman"/>
          <w:sz w:val="22"/>
        </w:rPr>
        <w:t>项目）则需要</w:t>
      </w:r>
      <w:r>
        <w:rPr>
          <w:rFonts w:ascii="Times New Roman" w:hAnsi="Times New Roman" w:cs="Times New Roman" w:hint="eastAsia"/>
          <w:sz w:val="22"/>
        </w:rPr>
        <w:t>在</w:t>
      </w:r>
      <w:r>
        <w:rPr>
          <w:rFonts w:ascii="Times New Roman" w:hAnsi="Times New Roman" w:cs="Times New Roman"/>
          <w:sz w:val="22"/>
        </w:rPr>
        <w:t>2022</w:t>
      </w:r>
      <w:r>
        <w:rPr>
          <w:rFonts w:ascii="Times New Roman" w:hAnsi="Times New Roman" w:cs="Times New Roman" w:hint="eastAsia"/>
          <w:sz w:val="22"/>
        </w:rPr>
        <w:t>年</w:t>
      </w:r>
      <w:r>
        <w:rPr>
          <w:rFonts w:ascii="Times New Roman" w:hAnsi="Times New Roman" w:cs="Times New Roman"/>
          <w:sz w:val="22"/>
        </w:rPr>
        <w:t>12</w:t>
      </w:r>
      <w:r>
        <w:rPr>
          <w:rFonts w:ascii="Times New Roman" w:hAnsi="Times New Roman" w:cs="Times New Roman" w:hint="eastAsia"/>
          <w:sz w:val="22"/>
        </w:rPr>
        <w:t>月</w:t>
      </w:r>
      <w:r>
        <w:rPr>
          <w:rFonts w:ascii="Times New Roman" w:hAnsi="Times New Roman" w:cs="Times New Roman"/>
          <w:sz w:val="22"/>
        </w:rPr>
        <w:t>15</w:t>
      </w:r>
      <w:r>
        <w:rPr>
          <w:rFonts w:ascii="Times New Roman" w:hAnsi="Times New Roman" w:cs="Times New Roman" w:hint="eastAsia"/>
          <w:sz w:val="22"/>
        </w:rPr>
        <w:t>日之前提交合格的</w:t>
      </w:r>
      <w:r>
        <w:rPr>
          <w:rFonts w:ascii="Times New Roman" w:hAnsi="Times New Roman" w:cs="Times New Roman" w:hint="eastAsia"/>
          <w:sz w:val="22"/>
        </w:rPr>
        <w:t>ELPA</w:t>
      </w:r>
      <w:r>
        <w:rPr>
          <w:rFonts w:ascii="Times New Roman" w:hAnsi="Times New Roman" w:cs="Times New Roman"/>
          <w:sz w:val="22"/>
        </w:rPr>
        <w:t>/</w:t>
      </w:r>
      <w:r>
        <w:rPr>
          <w:rFonts w:ascii="Times New Roman" w:hAnsi="Times New Roman" w:cs="Times New Roman"/>
          <w:sz w:val="22"/>
        </w:rPr>
        <w:t>雅思</w:t>
      </w:r>
      <w:r>
        <w:rPr>
          <w:rFonts w:ascii="Times New Roman" w:hAnsi="Times New Roman" w:cs="Times New Roman"/>
          <w:sz w:val="22"/>
        </w:rPr>
        <w:t>/</w:t>
      </w:r>
      <w:r>
        <w:rPr>
          <w:rFonts w:ascii="Times New Roman" w:hAnsi="Times New Roman" w:cs="Times New Roman"/>
          <w:sz w:val="22"/>
        </w:rPr>
        <w:t>托福</w:t>
      </w:r>
      <w:r>
        <w:rPr>
          <w:rFonts w:ascii="Times New Roman" w:hAnsi="Times New Roman" w:cs="Times New Roman" w:hint="eastAsia"/>
          <w:sz w:val="22"/>
        </w:rPr>
        <w:t>成绩，否则需要在</w:t>
      </w:r>
      <w:r>
        <w:rPr>
          <w:rFonts w:ascii="Times New Roman" w:hAnsi="Times New Roman" w:cs="Times New Roman"/>
          <w:sz w:val="22"/>
        </w:rPr>
        <w:t>2023</w:t>
      </w:r>
      <w:r>
        <w:rPr>
          <w:rFonts w:ascii="Times New Roman" w:hAnsi="Times New Roman" w:cs="Times New Roman" w:hint="eastAsia"/>
          <w:sz w:val="22"/>
        </w:rPr>
        <w:t>年春季学期参加</w:t>
      </w:r>
      <w:r>
        <w:rPr>
          <w:rFonts w:ascii="Times New Roman" w:hAnsi="Times New Roman" w:cs="Times New Roman"/>
          <w:sz w:val="22"/>
        </w:rPr>
        <w:t>UIC</w:t>
      </w:r>
      <w:r>
        <w:rPr>
          <w:rFonts w:ascii="Times New Roman" w:hAnsi="Times New Roman" w:cs="Times New Roman" w:hint="eastAsia"/>
          <w:sz w:val="22"/>
        </w:rPr>
        <w:t>的托福英语强化培训并获得合格的考试成绩用来替代硕士学位研究生入学要求的英语成绩，</w:t>
      </w:r>
      <w:proofErr w:type="gramStart"/>
      <w:r>
        <w:rPr>
          <w:rFonts w:ascii="Times New Roman" w:hAnsi="Times New Roman" w:cs="Times New Roman" w:hint="eastAsia"/>
          <w:sz w:val="22"/>
        </w:rPr>
        <w:t>此培训</w:t>
      </w:r>
      <w:proofErr w:type="gramEnd"/>
      <w:r>
        <w:rPr>
          <w:rFonts w:ascii="Times New Roman" w:hAnsi="Times New Roman" w:cs="Times New Roman" w:hint="eastAsia"/>
          <w:sz w:val="22"/>
        </w:rPr>
        <w:t>额外收费</w:t>
      </w:r>
      <w:r>
        <w:rPr>
          <w:rFonts w:ascii="Times New Roman" w:hAnsi="Times New Roman" w:cs="Times New Roman"/>
          <w:sz w:val="22"/>
        </w:rPr>
        <w:t>900</w:t>
      </w:r>
      <w:r>
        <w:rPr>
          <w:rFonts w:ascii="Times New Roman" w:hAnsi="Times New Roman" w:cs="Times New Roman" w:hint="eastAsia"/>
          <w:sz w:val="22"/>
        </w:rPr>
        <w:t>美元左右。</w:t>
      </w:r>
    </w:p>
    <w:p w:rsidR="00A91B37" w:rsidRDefault="00A6045B">
      <w:pPr>
        <w:pStyle w:val="Default"/>
        <w:widowControl/>
        <w:numPr>
          <w:ilvl w:val="0"/>
          <w:numId w:val="7"/>
        </w:numPr>
        <w:spacing w:afterLines="15" w:after="46"/>
        <w:ind w:left="426" w:hanging="284"/>
        <w:rPr>
          <w:rFonts w:eastAsia="黑体" w:cs="Times New Roman"/>
          <w:sz w:val="22"/>
        </w:rPr>
      </w:pPr>
      <w:r>
        <w:rPr>
          <w:rFonts w:ascii="Times New Roman" w:eastAsia="黑体" w:hAnsi="Times New Roman" w:cs="Times New Roman"/>
          <w:b/>
          <w:color w:val="0000FF"/>
          <w:sz w:val="22"/>
          <w:szCs w:val="21"/>
        </w:rPr>
        <w:t>GRE</w:t>
      </w:r>
      <w:r>
        <w:rPr>
          <w:rFonts w:ascii="Times New Roman" w:eastAsia="黑体" w:hAnsi="Times New Roman" w:cs="Times New Roman" w:hint="eastAsia"/>
          <w:b/>
          <w:color w:val="0000FF"/>
          <w:sz w:val="22"/>
          <w:szCs w:val="21"/>
        </w:rPr>
        <w:t>成绩及推荐信：</w:t>
      </w:r>
      <w:r>
        <w:rPr>
          <w:rFonts w:ascii="Times New Roman" w:eastAsia="宋体" w:hAnsi="Times New Roman" w:cs="Times New Roman" w:hint="eastAsia"/>
          <w:sz w:val="22"/>
          <w:szCs w:val="21"/>
        </w:rPr>
        <w:t>UIC</w:t>
      </w:r>
      <w:r>
        <w:rPr>
          <w:rFonts w:ascii="Times New Roman" w:eastAsia="宋体" w:hAnsi="Times New Roman" w:cs="Times New Roman" w:hint="eastAsia"/>
          <w:sz w:val="22"/>
          <w:szCs w:val="21"/>
        </w:rPr>
        <w:t>对项目合作院校的学生申请</w:t>
      </w:r>
      <w:r>
        <w:rPr>
          <w:rFonts w:ascii="Times New Roman" w:eastAsia="宋体" w:hAnsi="Times New Roman" w:cs="Times New Roman"/>
          <w:sz w:val="22"/>
          <w:szCs w:val="21"/>
        </w:rPr>
        <w:t>UIC</w:t>
      </w:r>
      <w:r>
        <w:rPr>
          <w:rFonts w:ascii="Times New Roman" w:eastAsia="宋体" w:hAnsi="Times New Roman" w:cs="Times New Roman" w:hint="eastAsia"/>
          <w:sz w:val="22"/>
          <w:szCs w:val="21"/>
        </w:rPr>
        <w:t>硕士研究生免除</w:t>
      </w:r>
      <w:r>
        <w:rPr>
          <w:rFonts w:ascii="Times New Roman" w:eastAsia="宋体" w:hAnsi="Times New Roman" w:cs="Times New Roman"/>
          <w:sz w:val="22"/>
          <w:szCs w:val="21"/>
        </w:rPr>
        <w:t>GRE</w:t>
      </w:r>
      <w:r>
        <w:rPr>
          <w:rFonts w:ascii="Times New Roman" w:eastAsia="宋体" w:hAnsi="Times New Roman" w:cs="Times New Roman" w:hint="eastAsia"/>
          <w:sz w:val="22"/>
          <w:szCs w:val="21"/>
        </w:rPr>
        <w:t>成绩及推荐信等要求。</w:t>
      </w:r>
    </w:p>
    <w:p w:rsidR="00A91B37" w:rsidRDefault="00A91B37">
      <w:pPr>
        <w:pStyle w:val="Default"/>
        <w:widowControl/>
        <w:spacing w:afterLines="15" w:after="46"/>
        <w:ind w:left="426"/>
        <w:rPr>
          <w:rFonts w:eastAsia="黑体" w:cs="Times New Roman"/>
          <w:sz w:val="22"/>
        </w:rPr>
      </w:pPr>
    </w:p>
    <w:p w:rsidR="00A91B37" w:rsidRDefault="00A6045B">
      <w:pPr>
        <w:pStyle w:val="Default"/>
        <w:spacing w:afterLines="25" w:after="78"/>
        <w:rPr>
          <w:rFonts w:ascii="宋体" w:eastAsia="宋体" w:hAnsi="宋体" w:cs="Times New Roman"/>
          <w:b/>
          <w:color w:val="auto"/>
          <w:sz w:val="22"/>
        </w:rPr>
      </w:pPr>
      <w:r>
        <w:rPr>
          <w:rFonts w:ascii="宋体" w:eastAsia="宋体" w:hAnsi="宋体" w:cs="Times New Roman" w:hint="eastAsia"/>
          <w:b/>
          <w:color w:val="auto"/>
          <w:sz w:val="22"/>
        </w:rPr>
        <w:t>三、</w:t>
      </w:r>
      <w:r>
        <w:rPr>
          <w:rFonts w:ascii="宋体" w:eastAsia="宋体" w:hAnsi="宋体" w:cs="Times New Roman"/>
          <w:b/>
          <w:color w:val="auto"/>
          <w:sz w:val="22"/>
        </w:rPr>
        <w:t>费用说明</w:t>
      </w:r>
    </w:p>
    <w:p w:rsidR="00A91B37" w:rsidRDefault="00A6045B">
      <w:pPr>
        <w:pStyle w:val="Default"/>
        <w:numPr>
          <w:ilvl w:val="0"/>
          <w:numId w:val="8"/>
        </w:numPr>
        <w:jc w:val="both"/>
        <w:rPr>
          <w:rFonts w:ascii="Times New Roman" w:hAnsi="Times New Roman" w:cs="Times New Roman"/>
          <w:color w:val="auto"/>
          <w:sz w:val="22"/>
        </w:rPr>
      </w:pPr>
      <w:r>
        <w:rPr>
          <w:rFonts w:eastAsia="黑体" w:cs="Times New Roman"/>
          <w:b/>
          <w:color w:val="0000FF"/>
          <w:sz w:val="22"/>
        </w:rPr>
        <w:t>学费：</w:t>
      </w:r>
      <w:r>
        <w:rPr>
          <w:rFonts w:ascii="Times New Roman" w:hAnsi="Times New Roman" w:cs="Times New Roman"/>
          <w:color w:val="auto"/>
          <w:sz w:val="22"/>
        </w:rPr>
        <w:t>工学</w:t>
      </w:r>
      <w:r>
        <w:rPr>
          <w:rFonts w:ascii="Times New Roman" w:hAnsi="Times New Roman" w:cs="Times New Roman"/>
          <w:color w:val="auto"/>
          <w:sz w:val="22"/>
        </w:rPr>
        <w:t>4+1.5</w:t>
      </w:r>
      <w:r>
        <w:rPr>
          <w:rFonts w:ascii="Times New Roman" w:hAnsi="Times New Roman" w:cs="Times New Roman"/>
          <w:color w:val="auto"/>
          <w:sz w:val="22"/>
        </w:rPr>
        <w:t>项目一年半（三个学期）学费为</w:t>
      </w:r>
      <w:r>
        <w:rPr>
          <w:rFonts w:ascii="Times New Roman" w:hAnsi="Times New Roman" w:cs="Times New Roman"/>
          <w:color w:val="auto"/>
          <w:sz w:val="22"/>
        </w:rPr>
        <w:t>31500</w:t>
      </w:r>
      <w:r>
        <w:rPr>
          <w:rFonts w:ascii="Times New Roman" w:hAnsi="Times New Roman" w:cs="Times New Roman"/>
          <w:color w:val="auto"/>
          <w:sz w:val="22"/>
        </w:rPr>
        <w:t>美元，工学</w:t>
      </w:r>
      <w:r>
        <w:rPr>
          <w:rFonts w:ascii="Times New Roman" w:hAnsi="Times New Roman" w:cs="Times New Roman"/>
          <w:color w:val="auto"/>
          <w:sz w:val="22"/>
        </w:rPr>
        <w:t>3+</w:t>
      </w:r>
      <w:r>
        <w:rPr>
          <w:rFonts w:ascii="Times New Roman" w:hAnsi="Times New Roman" w:cs="Times New Roman" w:hint="eastAsia"/>
          <w:color w:val="auto"/>
          <w:sz w:val="22"/>
        </w:rPr>
        <w:t>1+1</w:t>
      </w:r>
      <w:r>
        <w:rPr>
          <w:rFonts w:ascii="Times New Roman" w:hAnsi="Times New Roman" w:cs="Times New Roman"/>
          <w:color w:val="auto"/>
          <w:sz w:val="22"/>
        </w:rPr>
        <w:t>项目的第二年学费为</w:t>
      </w:r>
      <w:r>
        <w:rPr>
          <w:rFonts w:ascii="Times New Roman" w:hAnsi="Times New Roman" w:cs="Times New Roman"/>
          <w:color w:val="auto"/>
          <w:sz w:val="22"/>
        </w:rPr>
        <w:t>21000</w:t>
      </w:r>
      <w:r>
        <w:rPr>
          <w:rFonts w:ascii="Times New Roman" w:hAnsi="Times New Roman" w:cs="Times New Roman"/>
          <w:color w:val="auto"/>
          <w:sz w:val="22"/>
        </w:rPr>
        <w:t>美元（两个学期）</w:t>
      </w:r>
      <w:r>
        <w:rPr>
          <w:rFonts w:ascii="Times New Roman" w:hAnsi="Times New Roman" w:cs="Times New Roman" w:hint="eastAsia"/>
          <w:color w:val="auto"/>
          <w:sz w:val="22"/>
        </w:rPr>
        <w:t>。</w:t>
      </w:r>
    </w:p>
    <w:p w:rsidR="00A91B37" w:rsidRDefault="00A6045B">
      <w:pPr>
        <w:pStyle w:val="Default"/>
        <w:numPr>
          <w:ilvl w:val="0"/>
          <w:numId w:val="8"/>
        </w:numPr>
        <w:ind w:hanging="278"/>
        <w:jc w:val="both"/>
        <w:rPr>
          <w:rFonts w:ascii="Times New Roman" w:hAnsi="Times New Roman" w:cs="Times New Roman"/>
          <w:color w:val="auto"/>
          <w:sz w:val="22"/>
        </w:rPr>
      </w:pPr>
      <w:r>
        <w:rPr>
          <w:rFonts w:eastAsia="黑体" w:cs="Times New Roman"/>
          <w:b/>
          <w:color w:val="0000FF"/>
          <w:sz w:val="22"/>
        </w:rPr>
        <w:t>杂费：</w:t>
      </w:r>
      <w:proofErr w:type="gramStart"/>
      <w:r>
        <w:rPr>
          <w:rFonts w:ascii="Times New Roman" w:hAnsi="Times New Roman" w:cs="Times New Roman"/>
          <w:color w:val="auto"/>
          <w:sz w:val="22"/>
        </w:rPr>
        <w:t>含医疗</w:t>
      </w:r>
      <w:proofErr w:type="gramEnd"/>
      <w:r>
        <w:rPr>
          <w:rFonts w:ascii="Times New Roman" w:hAnsi="Times New Roman" w:cs="Times New Roman"/>
          <w:color w:val="auto"/>
          <w:sz w:val="22"/>
        </w:rPr>
        <w:t>保险、</w:t>
      </w:r>
      <w:r>
        <w:rPr>
          <w:rFonts w:ascii="Times New Roman" w:hAnsi="Times New Roman" w:cs="Times New Roman" w:hint="eastAsia"/>
          <w:color w:val="auto"/>
          <w:sz w:val="22"/>
        </w:rPr>
        <w:t>公交卡</w:t>
      </w:r>
      <w:r>
        <w:rPr>
          <w:rFonts w:ascii="Times New Roman" w:hAnsi="Times New Roman" w:cs="Times New Roman"/>
          <w:color w:val="auto"/>
          <w:sz w:val="22"/>
        </w:rPr>
        <w:t>、健身设施、图书馆、实验室等费用，每学年（包括秋季学期和春季学期）</w:t>
      </w:r>
      <w:r>
        <w:rPr>
          <w:rFonts w:ascii="Times New Roman" w:hAnsi="Times New Roman" w:cs="Times New Roman"/>
          <w:color w:val="auto"/>
          <w:sz w:val="22"/>
        </w:rPr>
        <w:t>4762</w:t>
      </w:r>
      <w:r>
        <w:rPr>
          <w:rFonts w:ascii="Times New Roman" w:hAnsi="Times New Roman" w:cs="Times New Roman"/>
          <w:color w:val="auto"/>
          <w:sz w:val="22"/>
        </w:rPr>
        <w:t>美元（</w:t>
      </w:r>
      <w:r>
        <w:rPr>
          <w:rFonts w:ascii="Times New Roman" w:hAnsi="Times New Roman" w:cs="Times New Roman"/>
          <w:color w:val="auto"/>
          <w:sz w:val="22"/>
        </w:rPr>
        <w:t>2021</w:t>
      </w:r>
      <w:r>
        <w:rPr>
          <w:rFonts w:ascii="Times New Roman" w:hAnsi="Times New Roman" w:cs="Times New Roman"/>
          <w:color w:val="auto"/>
          <w:sz w:val="22"/>
        </w:rPr>
        <w:t>年</w:t>
      </w:r>
      <w:r>
        <w:rPr>
          <w:rFonts w:ascii="Times New Roman" w:hAnsi="Times New Roman" w:cs="Times New Roman" w:hint="eastAsia"/>
          <w:color w:val="auto"/>
          <w:sz w:val="22"/>
        </w:rPr>
        <w:t>秋季</w:t>
      </w:r>
      <w:r>
        <w:rPr>
          <w:rFonts w:ascii="Times New Roman" w:hAnsi="Times New Roman" w:cs="Times New Roman"/>
          <w:color w:val="auto"/>
          <w:sz w:val="22"/>
        </w:rPr>
        <w:t>数据）。此外，</w:t>
      </w:r>
      <w:r>
        <w:rPr>
          <w:rFonts w:ascii="Times New Roman" w:hAnsi="Times New Roman" w:cs="Times New Roman"/>
          <w:color w:val="auto"/>
          <w:sz w:val="22"/>
        </w:rPr>
        <w:t xml:space="preserve"> </w:t>
      </w:r>
      <w:r>
        <w:rPr>
          <w:rFonts w:ascii="Times New Roman" w:hAnsi="Times New Roman" w:cs="Times New Roman"/>
          <w:color w:val="auto"/>
          <w:sz w:val="22"/>
        </w:rPr>
        <w:t>国际学生入学教育活动一次交费</w:t>
      </w:r>
      <w:r>
        <w:rPr>
          <w:rFonts w:ascii="Times New Roman" w:hAnsi="Times New Roman" w:cs="Times New Roman"/>
          <w:color w:val="auto"/>
          <w:sz w:val="22"/>
        </w:rPr>
        <w:t>149</w:t>
      </w:r>
      <w:r>
        <w:rPr>
          <w:rFonts w:ascii="Times New Roman" w:hAnsi="Times New Roman" w:cs="Times New Roman"/>
          <w:color w:val="auto"/>
          <w:sz w:val="22"/>
        </w:rPr>
        <w:t>美元；国际学生费每学期</w:t>
      </w:r>
      <w:r>
        <w:rPr>
          <w:rFonts w:ascii="Times New Roman" w:hAnsi="Times New Roman" w:cs="Times New Roman" w:hint="eastAsia"/>
          <w:color w:val="auto"/>
          <w:sz w:val="22"/>
        </w:rPr>
        <w:t>13</w:t>
      </w:r>
      <w:r>
        <w:rPr>
          <w:rFonts w:ascii="Times New Roman" w:hAnsi="Times New Roman" w:cs="Times New Roman"/>
          <w:color w:val="auto"/>
          <w:sz w:val="22"/>
        </w:rPr>
        <w:t>0</w:t>
      </w:r>
      <w:r>
        <w:rPr>
          <w:rFonts w:ascii="Times New Roman" w:hAnsi="Times New Roman" w:cs="Times New Roman"/>
          <w:color w:val="auto"/>
          <w:sz w:val="22"/>
        </w:rPr>
        <w:t>美元（秋季和春季两个学期）。</w:t>
      </w:r>
    </w:p>
    <w:p w:rsidR="00A91B37" w:rsidRDefault="00A6045B">
      <w:pPr>
        <w:pStyle w:val="Default"/>
        <w:numPr>
          <w:ilvl w:val="0"/>
          <w:numId w:val="8"/>
        </w:numPr>
        <w:ind w:hanging="278"/>
        <w:rPr>
          <w:rFonts w:ascii="Times New Roman" w:hAnsi="Times New Roman" w:cs="Times New Roman"/>
          <w:color w:val="auto"/>
          <w:sz w:val="22"/>
        </w:rPr>
      </w:pPr>
      <w:r>
        <w:rPr>
          <w:rFonts w:eastAsia="黑体" w:cs="Times New Roman"/>
          <w:b/>
          <w:color w:val="0000FF"/>
          <w:sz w:val="22"/>
        </w:rPr>
        <w:t>生活费：</w:t>
      </w:r>
      <w:r>
        <w:rPr>
          <w:rFonts w:ascii="Times New Roman" w:hAnsi="Times New Roman" w:cs="Times New Roman"/>
          <w:color w:val="auto"/>
          <w:sz w:val="22"/>
        </w:rPr>
        <w:t>每月约</w:t>
      </w:r>
      <w:r>
        <w:rPr>
          <w:rFonts w:ascii="Times New Roman" w:hAnsi="Times New Roman" w:cs="Times New Roman"/>
          <w:color w:val="auto"/>
          <w:sz w:val="22"/>
        </w:rPr>
        <w:t>800</w:t>
      </w:r>
      <w:r>
        <w:rPr>
          <w:rFonts w:ascii="Times New Roman" w:hAnsi="Times New Roman" w:cs="Times New Roman"/>
          <w:color w:val="auto"/>
          <w:sz w:val="22"/>
        </w:rPr>
        <w:t>至</w:t>
      </w:r>
      <w:r>
        <w:rPr>
          <w:rFonts w:ascii="Times New Roman" w:hAnsi="Times New Roman" w:cs="Times New Roman"/>
          <w:color w:val="auto"/>
          <w:sz w:val="22"/>
        </w:rPr>
        <w:t>1500</w:t>
      </w:r>
      <w:r>
        <w:rPr>
          <w:rFonts w:ascii="Times New Roman" w:hAnsi="Times New Roman" w:cs="Times New Roman"/>
          <w:color w:val="auto"/>
          <w:sz w:val="22"/>
        </w:rPr>
        <w:t>美元（依个人消费习惯而异）。</w:t>
      </w:r>
    </w:p>
    <w:p w:rsidR="00A91B37" w:rsidRDefault="00A6045B">
      <w:pPr>
        <w:pStyle w:val="Default"/>
        <w:numPr>
          <w:ilvl w:val="0"/>
          <w:numId w:val="8"/>
        </w:numPr>
        <w:ind w:hanging="278"/>
        <w:rPr>
          <w:rFonts w:ascii="Times New Roman" w:hAnsi="Times New Roman" w:cs="Times New Roman"/>
          <w:color w:val="auto"/>
          <w:sz w:val="22"/>
        </w:rPr>
      </w:pPr>
      <w:r>
        <w:rPr>
          <w:rFonts w:eastAsia="黑体" w:cs="Times New Roman"/>
          <w:b/>
          <w:color w:val="0000FF"/>
          <w:sz w:val="22"/>
        </w:rPr>
        <w:t>交通费：</w:t>
      </w:r>
      <w:r>
        <w:rPr>
          <w:rFonts w:ascii="Times New Roman" w:hAnsi="Times New Roman" w:cs="Times New Roman"/>
          <w:color w:val="auto"/>
          <w:sz w:val="22"/>
        </w:rPr>
        <w:t>自付往返旅费及在外交通费用。</w:t>
      </w:r>
    </w:p>
    <w:p w:rsidR="00A40920" w:rsidRDefault="00A40920" w:rsidP="00A40920">
      <w:pPr>
        <w:spacing w:afterLines="25" w:after="78" w:line="300" w:lineRule="exact"/>
        <w:jc w:val="left"/>
        <w:rPr>
          <w:rFonts w:ascii="Times New Roman" w:hAnsi="Times New Roman" w:cs="Times New Roman"/>
          <w:kern w:val="0"/>
          <w:sz w:val="22"/>
          <w:szCs w:val="24"/>
        </w:rPr>
      </w:pPr>
    </w:p>
    <w:p w:rsidR="00A91B37" w:rsidRPr="00A40920" w:rsidRDefault="00A6045B" w:rsidP="00A40920">
      <w:pPr>
        <w:pStyle w:val="af1"/>
        <w:numPr>
          <w:ilvl w:val="0"/>
          <w:numId w:val="10"/>
        </w:numPr>
        <w:spacing w:afterLines="25" w:after="78" w:line="300" w:lineRule="exact"/>
        <w:rPr>
          <w:rFonts w:asciiTheme="minorEastAsia" w:hAnsiTheme="minorEastAsia" w:cs="Times New Roman"/>
          <w:b/>
          <w:color w:val="000000"/>
          <w:sz w:val="22"/>
        </w:rPr>
      </w:pPr>
      <w:r w:rsidRPr="00A40920">
        <w:rPr>
          <w:rFonts w:asciiTheme="minorEastAsia" w:hAnsiTheme="minorEastAsia" w:cs="Times New Roman"/>
          <w:b/>
          <w:color w:val="000000"/>
          <w:sz w:val="22"/>
        </w:rPr>
        <w:t>联系方式</w:t>
      </w:r>
    </w:p>
    <w:p w:rsidR="00A91B37" w:rsidRDefault="00A6045B">
      <w:pPr>
        <w:spacing w:afterLines="25" w:after="78" w:line="300" w:lineRule="exact"/>
        <w:ind w:firstLine="420"/>
        <w:jc w:val="left"/>
        <w:rPr>
          <w:rFonts w:ascii="宋体" w:eastAsia="宋体" w:hAnsi="宋体" w:cs="宋体"/>
          <w:kern w:val="0"/>
          <w:sz w:val="22"/>
        </w:rPr>
      </w:pPr>
      <w:r>
        <w:rPr>
          <w:rFonts w:ascii="宋体" w:eastAsia="宋体" w:hAnsi="宋体" w:cs="宋体" w:hint="eastAsia"/>
          <w:kern w:val="0"/>
          <w:sz w:val="22"/>
        </w:rPr>
        <w:t>联</w:t>
      </w:r>
      <w:r>
        <w:rPr>
          <w:rFonts w:ascii="宋体" w:eastAsia="宋体" w:hAnsi="宋体" w:cs="宋体" w:hint="eastAsia"/>
          <w:kern w:val="0"/>
          <w:sz w:val="22"/>
        </w:rPr>
        <w:t>系人：</w:t>
      </w:r>
      <w:r w:rsidR="00A40920">
        <w:rPr>
          <w:rFonts w:ascii="宋体" w:eastAsia="宋体" w:hAnsi="宋体" w:cs="宋体" w:hint="eastAsia"/>
          <w:kern w:val="0"/>
          <w:sz w:val="22"/>
        </w:rPr>
        <w:t>刘德荣老师</w:t>
      </w:r>
    </w:p>
    <w:p w:rsidR="00A91B37" w:rsidRDefault="00A6045B">
      <w:pPr>
        <w:pStyle w:val="af2"/>
        <w:spacing w:line="300" w:lineRule="exact"/>
        <w:ind w:firstLineChars="200" w:firstLine="440"/>
        <w:rPr>
          <w:rFonts w:ascii="Times New Roman" w:hAnsi="Times New Roman" w:cs="Times New Roman"/>
          <w:sz w:val="22"/>
        </w:rPr>
      </w:pPr>
      <w:r>
        <w:rPr>
          <w:rFonts w:ascii="Times New Roman" w:hAnsi="Times New Roman" w:cs="Times New Roman" w:hint="eastAsia"/>
          <w:sz w:val="22"/>
        </w:rPr>
        <w:t>微信群：</w:t>
      </w:r>
      <w:r>
        <w:rPr>
          <w:rFonts w:ascii="Times New Roman" w:hAnsi="Times New Roman" w:cs="Times New Roman"/>
          <w:b/>
          <w:color w:val="0000FF"/>
          <w:sz w:val="22"/>
        </w:rPr>
        <w:t>UIC-Engineering-32</w:t>
      </w:r>
      <w:r>
        <w:rPr>
          <w:rFonts w:ascii="Times New Roman" w:hAnsi="Times New Roman" w:cs="Times New Roman" w:hint="eastAsia"/>
          <w:sz w:val="22"/>
        </w:rPr>
        <w:t>，</w:t>
      </w:r>
      <w:r>
        <w:rPr>
          <w:rFonts w:ascii="Times New Roman" w:hAnsi="Times New Roman" w:cs="Times New Roman" w:hint="eastAsia"/>
          <w:sz w:val="22"/>
        </w:rPr>
        <w:t>加入时</w:t>
      </w:r>
      <w:r>
        <w:rPr>
          <w:rFonts w:ascii="Times New Roman" w:hAnsi="Times New Roman" w:cs="Times New Roman"/>
          <w:sz w:val="22"/>
        </w:rPr>
        <w:t>请提供</w:t>
      </w:r>
      <w:r>
        <w:rPr>
          <w:rFonts w:ascii="Times New Roman" w:hAnsi="Times New Roman" w:cs="Times New Roman" w:hint="eastAsia"/>
          <w:sz w:val="22"/>
        </w:rPr>
        <w:t>你的：姓名、学校、专业、</w:t>
      </w:r>
      <w:bookmarkStart w:id="0" w:name="_GoBack"/>
      <w:bookmarkEnd w:id="0"/>
      <w:r>
        <w:rPr>
          <w:rFonts w:ascii="Times New Roman" w:hAnsi="Times New Roman" w:cs="Times New Roman" w:hint="eastAsia"/>
          <w:sz w:val="22"/>
        </w:rPr>
        <w:t>年级。</w:t>
      </w:r>
    </w:p>
    <w:sectPr w:rsidR="00A91B37">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default"/>
    <w:sig w:usb0="E4002EFF" w:usb1="C000E47F" w:usb2="00000009" w:usb3="00000000" w:csb0="200001F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0BCE8F"/>
    <w:multiLevelType w:val="singleLevel"/>
    <w:tmpl w:val="950BCE8F"/>
    <w:lvl w:ilvl="0">
      <w:start w:val="6"/>
      <w:numFmt w:val="chineseCounting"/>
      <w:suff w:val="nothing"/>
      <w:lvlText w:val="%1、"/>
      <w:lvlJc w:val="left"/>
      <w:rPr>
        <w:rFonts w:hint="eastAsia"/>
      </w:rPr>
    </w:lvl>
  </w:abstractNum>
  <w:abstractNum w:abstractNumId="1" w15:restartNumberingAfterBreak="0">
    <w:nsid w:val="A7B1ED4E"/>
    <w:multiLevelType w:val="singleLevel"/>
    <w:tmpl w:val="A7B1ED4E"/>
    <w:lvl w:ilvl="0">
      <w:start w:val="5"/>
      <w:numFmt w:val="chineseCounting"/>
      <w:suff w:val="nothing"/>
      <w:lvlText w:val="%1、"/>
      <w:lvlJc w:val="left"/>
      <w:rPr>
        <w:rFonts w:hint="eastAsia"/>
      </w:rPr>
    </w:lvl>
  </w:abstractNum>
  <w:abstractNum w:abstractNumId="2" w15:restartNumberingAfterBreak="0">
    <w:nsid w:val="00FC6D43"/>
    <w:multiLevelType w:val="multilevel"/>
    <w:tmpl w:val="00FC6D4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575AAF"/>
    <w:multiLevelType w:val="multilevel"/>
    <w:tmpl w:val="11575AAF"/>
    <w:lvl w:ilvl="0">
      <w:start w:val="1"/>
      <w:numFmt w:val="decimal"/>
      <w:lvlText w:val="%1."/>
      <w:lvlJc w:val="left"/>
      <w:pPr>
        <w:ind w:left="360" w:hanging="360"/>
      </w:pPr>
      <w:rPr>
        <w:rFonts w:eastAsia="黑体" w:hint="default"/>
        <w:b/>
        <w:color w:val="0000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4894EFC"/>
    <w:multiLevelType w:val="multilevel"/>
    <w:tmpl w:val="24894EFC"/>
    <w:lvl w:ilvl="0">
      <w:start w:val="1"/>
      <w:numFmt w:val="decimal"/>
      <w:lvlText w:val="%1."/>
      <w:lvlJc w:val="left"/>
      <w:pPr>
        <w:ind w:left="360" w:hanging="360"/>
      </w:pPr>
      <w:rPr>
        <w:rFonts w:eastAsia="黑体" w:hint="default"/>
        <w:b/>
        <w:color w:val="0000FF"/>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077893"/>
    <w:multiLevelType w:val="multilevel"/>
    <w:tmpl w:val="2E07789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9D6750"/>
    <w:multiLevelType w:val="hybridMultilevel"/>
    <w:tmpl w:val="F0523ED8"/>
    <w:lvl w:ilvl="0" w:tplc="337C7466">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E6F2177"/>
    <w:multiLevelType w:val="multilevel"/>
    <w:tmpl w:val="5E6F2177"/>
    <w:lvl w:ilvl="0">
      <w:start w:val="2"/>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F597176"/>
    <w:multiLevelType w:val="multilevel"/>
    <w:tmpl w:val="6F597176"/>
    <w:lvl w:ilvl="0">
      <w:start w:val="1"/>
      <w:numFmt w:val="decimal"/>
      <w:lvlText w:val="%1."/>
      <w:lvlJc w:val="left"/>
      <w:pPr>
        <w:ind w:left="360" w:hanging="360"/>
      </w:pPr>
      <w:rPr>
        <w:rFonts w:eastAsia="黑体" w:hint="default"/>
        <w:b/>
        <w:color w:val="0000FF"/>
      </w:rPr>
    </w:lvl>
    <w:lvl w:ilvl="1">
      <w:start w:val="5"/>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AAE4306"/>
    <w:multiLevelType w:val="multilevel"/>
    <w:tmpl w:val="7AAE43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9"/>
  </w:num>
  <w:num w:numId="3">
    <w:abstractNumId w:val="2"/>
  </w:num>
  <w:num w:numId="4">
    <w:abstractNumId w:val="0"/>
  </w:num>
  <w:num w:numId="5">
    <w:abstractNumId w:val="4"/>
  </w:num>
  <w:num w:numId="6">
    <w:abstractNumId w:val="7"/>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F6"/>
    <w:rsid w:val="00007045"/>
    <w:rsid w:val="00015703"/>
    <w:rsid w:val="0001636B"/>
    <w:rsid w:val="00020E09"/>
    <w:rsid w:val="0002693A"/>
    <w:rsid w:val="00031137"/>
    <w:rsid w:val="00042AA7"/>
    <w:rsid w:val="00042E63"/>
    <w:rsid w:val="0004396A"/>
    <w:rsid w:val="00043E10"/>
    <w:rsid w:val="00047978"/>
    <w:rsid w:val="00054B58"/>
    <w:rsid w:val="00061265"/>
    <w:rsid w:val="00067EEC"/>
    <w:rsid w:val="0007182F"/>
    <w:rsid w:val="00072223"/>
    <w:rsid w:val="00074125"/>
    <w:rsid w:val="00083139"/>
    <w:rsid w:val="000877C7"/>
    <w:rsid w:val="00090A8A"/>
    <w:rsid w:val="0009688C"/>
    <w:rsid w:val="000B2187"/>
    <w:rsid w:val="000C0464"/>
    <w:rsid w:val="000C5767"/>
    <w:rsid w:val="000C7655"/>
    <w:rsid w:val="000C79A5"/>
    <w:rsid w:val="000D15F6"/>
    <w:rsid w:val="000D298F"/>
    <w:rsid w:val="000E4CBB"/>
    <w:rsid w:val="00100C51"/>
    <w:rsid w:val="0010394C"/>
    <w:rsid w:val="00110955"/>
    <w:rsid w:val="00115894"/>
    <w:rsid w:val="001245BB"/>
    <w:rsid w:val="001442F3"/>
    <w:rsid w:val="0015285E"/>
    <w:rsid w:val="00156167"/>
    <w:rsid w:val="00180B84"/>
    <w:rsid w:val="00183207"/>
    <w:rsid w:val="00184DB3"/>
    <w:rsid w:val="00194B34"/>
    <w:rsid w:val="001A6C5C"/>
    <w:rsid w:val="001B330B"/>
    <w:rsid w:val="001C12A0"/>
    <w:rsid w:val="001C687B"/>
    <w:rsid w:val="001E1418"/>
    <w:rsid w:val="001E405E"/>
    <w:rsid w:val="001E47B7"/>
    <w:rsid w:val="001F14B0"/>
    <w:rsid w:val="0020059D"/>
    <w:rsid w:val="0020431E"/>
    <w:rsid w:val="00213E52"/>
    <w:rsid w:val="00214C95"/>
    <w:rsid w:val="00224279"/>
    <w:rsid w:val="002308FC"/>
    <w:rsid w:val="002343D4"/>
    <w:rsid w:val="00235962"/>
    <w:rsid w:val="00260405"/>
    <w:rsid w:val="00266288"/>
    <w:rsid w:val="002714C8"/>
    <w:rsid w:val="00271EA0"/>
    <w:rsid w:val="0027264B"/>
    <w:rsid w:val="0027332D"/>
    <w:rsid w:val="00274FAE"/>
    <w:rsid w:val="00287E07"/>
    <w:rsid w:val="002904A9"/>
    <w:rsid w:val="0029314E"/>
    <w:rsid w:val="002C3233"/>
    <w:rsid w:val="002E2123"/>
    <w:rsid w:val="002F4D8F"/>
    <w:rsid w:val="00300DD5"/>
    <w:rsid w:val="00306BBF"/>
    <w:rsid w:val="00306C3A"/>
    <w:rsid w:val="0031612A"/>
    <w:rsid w:val="00316139"/>
    <w:rsid w:val="00316476"/>
    <w:rsid w:val="00323A1F"/>
    <w:rsid w:val="00324957"/>
    <w:rsid w:val="00334F17"/>
    <w:rsid w:val="0033500A"/>
    <w:rsid w:val="003365A0"/>
    <w:rsid w:val="003455B4"/>
    <w:rsid w:val="003569EC"/>
    <w:rsid w:val="00360897"/>
    <w:rsid w:val="00364000"/>
    <w:rsid w:val="00364649"/>
    <w:rsid w:val="00366AA4"/>
    <w:rsid w:val="003679AD"/>
    <w:rsid w:val="00376B99"/>
    <w:rsid w:val="003811B7"/>
    <w:rsid w:val="003906BE"/>
    <w:rsid w:val="00391748"/>
    <w:rsid w:val="003B22A4"/>
    <w:rsid w:val="003B53A6"/>
    <w:rsid w:val="003C2112"/>
    <w:rsid w:val="003C4588"/>
    <w:rsid w:val="003D20D1"/>
    <w:rsid w:val="003D3F6B"/>
    <w:rsid w:val="003F55E3"/>
    <w:rsid w:val="00403DE7"/>
    <w:rsid w:val="00412602"/>
    <w:rsid w:val="00421D73"/>
    <w:rsid w:val="004222B9"/>
    <w:rsid w:val="00425D86"/>
    <w:rsid w:val="00426BEB"/>
    <w:rsid w:val="0044180B"/>
    <w:rsid w:val="00452A64"/>
    <w:rsid w:val="0045308C"/>
    <w:rsid w:val="00464142"/>
    <w:rsid w:val="004715A0"/>
    <w:rsid w:val="004900C7"/>
    <w:rsid w:val="0049740D"/>
    <w:rsid w:val="004974F8"/>
    <w:rsid w:val="004A56C1"/>
    <w:rsid w:val="004B5EEA"/>
    <w:rsid w:val="004B66DA"/>
    <w:rsid w:val="004C1AD9"/>
    <w:rsid w:val="004C2A09"/>
    <w:rsid w:val="004C60DB"/>
    <w:rsid w:val="004C7238"/>
    <w:rsid w:val="004F5C8C"/>
    <w:rsid w:val="004F5F43"/>
    <w:rsid w:val="004F787B"/>
    <w:rsid w:val="005011F5"/>
    <w:rsid w:val="00517D59"/>
    <w:rsid w:val="00522A3D"/>
    <w:rsid w:val="005272A4"/>
    <w:rsid w:val="00530213"/>
    <w:rsid w:val="00530FDD"/>
    <w:rsid w:val="00534EA7"/>
    <w:rsid w:val="0053504D"/>
    <w:rsid w:val="00535392"/>
    <w:rsid w:val="005410CD"/>
    <w:rsid w:val="00555E3E"/>
    <w:rsid w:val="0058362E"/>
    <w:rsid w:val="00590FA7"/>
    <w:rsid w:val="00595EC7"/>
    <w:rsid w:val="005A7C0D"/>
    <w:rsid w:val="005C0233"/>
    <w:rsid w:val="005E2AAF"/>
    <w:rsid w:val="005E40E9"/>
    <w:rsid w:val="005E6775"/>
    <w:rsid w:val="005F3CDE"/>
    <w:rsid w:val="005F64CC"/>
    <w:rsid w:val="00602CFF"/>
    <w:rsid w:val="00607EA6"/>
    <w:rsid w:val="00610760"/>
    <w:rsid w:val="00611C66"/>
    <w:rsid w:val="006228A8"/>
    <w:rsid w:val="00626630"/>
    <w:rsid w:val="00626FAD"/>
    <w:rsid w:val="00635A79"/>
    <w:rsid w:val="0063640F"/>
    <w:rsid w:val="00636859"/>
    <w:rsid w:val="00636DAB"/>
    <w:rsid w:val="006409D7"/>
    <w:rsid w:val="006415BE"/>
    <w:rsid w:val="00643611"/>
    <w:rsid w:val="0065166B"/>
    <w:rsid w:val="00653D0B"/>
    <w:rsid w:val="0065421B"/>
    <w:rsid w:val="0065588E"/>
    <w:rsid w:val="00660A65"/>
    <w:rsid w:val="00662E63"/>
    <w:rsid w:val="006658FC"/>
    <w:rsid w:val="0067139E"/>
    <w:rsid w:val="00673DB3"/>
    <w:rsid w:val="00674B89"/>
    <w:rsid w:val="006822F4"/>
    <w:rsid w:val="00685739"/>
    <w:rsid w:val="00690728"/>
    <w:rsid w:val="006A1B53"/>
    <w:rsid w:val="006B041A"/>
    <w:rsid w:val="006B529C"/>
    <w:rsid w:val="006C2ED9"/>
    <w:rsid w:val="006D5516"/>
    <w:rsid w:val="006D7763"/>
    <w:rsid w:val="006F2880"/>
    <w:rsid w:val="00700B04"/>
    <w:rsid w:val="00703EA2"/>
    <w:rsid w:val="00710CAC"/>
    <w:rsid w:val="00730A39"/>
    <w:rsid w:val="007323DE"/>
    <w:rsid w:val="00735CD5"/>
    <w:rsid w:val="00736259"/>
    <w:rsid w:val="007376AB"/>
    <w:rsid w:val="0074604A"/>
    <w:rsid w:val="00747472"/>
    <w:rsid w:val="00757496"/>
    <w:rsid w:val="00761E65"/>
    <w:rsid w:val="007720F8"/>
    <w:rsid w:val="00775065"/>
    <w:rsid w:val="00787238"/>
    <w:rsid w:val="007A6F07"/>
    <w:rsid w:val="007C0742"/>
    <w:rsid w:val="007C2BCF"/>
    <w:rsid w:val="007C780A"/>
    <w:rsid w:val="007D6F1A"/>
    <w:rsid w:val="007E5793"/>
    <w:rsid w:val="007F045E"/>
    <w:rsid w:val="00801923"/>
    <w:rsid w:val="0081548B"/>
    <w:rsid w:val="00816C65"/>
    <w:rsid w:val="0082183F"/>
    <w:rsid w:val="00824174"/>
    <w:rsid w:val="00831132"/>
    <w:rsid w:val="00841BF2"/>
    <w:rsid w:val="00846EFD"/>
    <w:rsid w:val="00855100"/>
    <w:rsid w:val="00860DC0"/>
    <w:rsid w:val="00865E56"/>
    <w:rsid w:val="00874171"/>
    <w:rsid w:val="008978E1"/>
    <w:rsid w:val="008A1D00"/>
    <w:rsid w:val="008A7DA4"/>
    <w:rsid w:val="008B3D78"/>
    <w:rsid w:val="008E303A"/>
    <w:rsid w:val="008E5921"/>
    <w:rsid w:val="008E7D70"/>
    <w:rsid w:val="008F19DF"/>
    <w:rsid w:val="008F1DEF"/>
    <w:rsid w:val="008F1F9B"/>
    <w:rsid w:val="008F2B68"/>
    <w:rsid w:val="008F5946"/>
    <w:rsid w:val="00904897"/>
    <w:rsid w:val="00910CBD"/>
    <w:rsid w:val="00917755"/>
    <w:rsid w:val="009324CE"/>
    <w:rsid w:val="009334D0"/>
    <w:rsid w:val="00944E3B"/>
    <w:rsid w:val="00950631"/>
    <w:rsid w:val="009627BB"/>
    <w:rsid w:val="00967D01"/>
    <w:rsid w:val="00970481"/>
    <w:rsid w:val="00977BE0"/>
    <w:rsid w:val="00992B36"/>
    <w:rsid w:val="00993BC6"/>
    <w:rsid w:val="0099642A"/>
    <w:rsid w:val="00996B91"/>
    <w:rsid w:val="009979B7"/>
    <w:rsid w:val="009A419C"/>
    <w:rsid w:val="009B3C25"/>
    <w:rsid w:val="009B64A4"/>
    <w:rsid w:val="009C26C0"/>
    <w:rsid w:val="009D1585"/>
    <w:rsid w:val="009D68B5"/>
    <w:rsid w:val="009D7EC7"/>
    <w:rsid w:val="009E2730"/>
    <w:rsid w:val="009F0C27"/>
    <w:rsid w:val="009F1024"/>
    <w:rsid w:val="009F2290"/>
    <w:rsid w:val="009F6557"/>
    <w:rsid w:val="00A025C9"/>
    <w:rsid w:val="00A02E23"/>
    <w:rsid w:val="00A06DCF"/>
    <w:rsid w:val="00A16887"/>
    <w:rsid w:val="00A313E5"/>
    <w:rsid w:val="00A355B1"/>
    <w:rsid w:val="00A36B8B"/>
    <w:rsid w:val="00A37C3F"/>
    <w:rsid w:val="00A37E9E"/>
    <w:rsid w:val="00A40920"/>
    <w:rsid w:val="00A43563"/>
    <w:rsid w:val="00A52345"/>
    <w:rsid w:val="00A6045B"/>
    <w:rsid w:val="00A61461"/>
    <w:rsid w:val="00A622C6"/>
    <w:rsid w:val="00A67A70"/>
    <w:rsid w:val="00A75B54"/>
    <w:rsid w:val="00A91B37"/>
    <w:rsid w:val="00A92F32"/>
    <w:rsid w:val="00A94B47"/>
    <w:rsid w:val="00A9526D"/>
    <w:rsid w:val="00AA7516"/>
    <w:rsid w:val="00AC10BA"/>
    <w:rsid w:val="00AC32A8"/>
    <w:rsid w:val="00AF3BAF"/>
    <w:rsid w:val="00AF6E85"/>
    <w:rsid w:val="00B2543A"/>
    <w:rsid w:val="00B40962"/>
    <w:rsid w:val="00B426C3"/>
    <w:rsid w:val="00B50D1E"/>
    <w:rsid w:val="00B53421"/>
    <w:rsid w:val="00B562CF"/>
    <w:rsid w:val="00B57462"/>
    <w:rsid w:val="00B5755B"/>
    <w:rsid w:val="00B57BE2"/>
    <w:rsid w:val="00B60E3F"/>
    <w:rsid w:val="00B63CCE"/>
    <w:rsid w:val="00B728F9"/>
    <w:rsid w:val="00B75580"/>
    <w:rsid w:val="00B9018E"/>
    <w:rsid w:val="00B93736"/>
    <w:rsid w:val="00B9610E"/>
    <w:rsid w:val="00BA105B"/>
    <w:rsid w:val="00BA4DA7"/>
    <w:rsid w:val="00BA4FD2"/>
    <w:rsid w:val="00BB64D7"/>
    <w:rsid w:val="00BE5765"/>
    <w:rsid w:val="00BE71DA"/>
    <w:rsid w:val="00BF3C75"/>
    <w:rsid w:val="00C01052"/>
    <w:rsid w:val="00C02B75"/>
    <w:rsid w:val="00C06E06"/>
    <w:rsid w:val="00C33A44"/>
    <w:rsid w:val="00C5197E"/>
    <w:rsid w:val="00C53A74"/>
    <w:rsid w:val="00C57D14"/>
    <w:rsid w:val="00C83015"/>
    <w:rsid w:val="00C92343"/>
    <w:rsid w:val="00C9328E"/>
    <w:rsid w:val="00C936F6"/>
    <w:rsid w:val="00C96BA8"/>
    <w:rsid w:val="00C97314"/>
    <w:rsid w:val="00CA43AE"/>
    <w:rsid w:val="00CA4AD8"/>
    <w:rsid w:val="00CB5045"/>
    <w:rsid w:val="00CC1EDF"/>
    <w:rsid w:val="00CC254C"/>
    <w:rsid w:val="00CD097E"/>
    <w:rsid w:val="00CD2CA9"/>
    <w:rsid w:val="00CD4A62"/>
    <w:rsid w:val="00CD6407"/>
    <w:rsid w:val="00CE0FE3"/>
    <w:rsid w:val="00CE1E9B"/>
    <w:rsid w:val="00CE2155"/>
    <w:rsid w:val="00CE7103"/>
    <w:rsid w:val="00CE7EFF"/>
    <w:rsid w:val="00CF117F"/>
    <w:rsid w:val="00CF2440"/>
    <w:rsid w:val="00CF43EF"/>
    <w:rsid w:val="00CF5ECD"/>
    <w:rsid w:val="00D10599"/>
    <w:rsid w:val="00D115A1"/>
    <w:rsid w:val="00D158F9"/>
    <w:rsid w:val="00D36310"/>
    <w:rsid w:val="00D405D8"/>
    <w:rsid w:val="00D40C1A"/>
    <w:rsid w:val="00D44600"/>
    <w:rsid w:val="00D44C7C"/>
    <w:rsid w:val="00D45A26"/>
    <w:rsid w:val="00D52636"/>
    <w:rsid w:val="00D56BE3"/>
    <w:rsid w:val="00D6481B"/>
    <w:rsid w:val="00D81B90"/>
    <w:rsid w:val="00D87024"/>
    <w:rsid w:val="00D9188D"/>
    <w:rsid w:val="00D95FB7"/>
    <w:rsid w:val="00DA25F4"/>
    <w:rsid w:val="00DA776B"/>
    <w:rsid w:val="00DB2735"/>
    <w:rsid w:val="00DB3B50"/>
    <w:rsid w:val="00DC34FB"/>
    <w:rsid w:val="00DD56E9"/>
    <w:rsid w:val="00DF2F6F"/>
    <w:rsid w:val="00DF6775"/>
    <w:rsid w:val="00DF6F74"/>
    <w:rsid w:val="00DF7F7C"/>
    <w:rsid w:val="00E01012"/>
    <w:rsid w:val="00E17D1C"/>
    <w:rsid w:val="00E23565"/>
    <w:rsid w:val="00E30CEC"/>
    <w:rsid w:val="00E30FA2"/>
    <w:rsid w:val="00E46FA2"/>
    <w:rsid w:val="00E505E4"/>
    <w:rsid w:val="00E52EE3"/>
    <w:rsid w:val="00E567D2"/>
    <w:rsid w:val="00E70619"/>
    <w:rsid w:val="00E80494"/>
    <w:rsid w:val="00E8142D"/>
    <w:rsid w:val="00E81666"/>
    <w:rsid w:val="00E81737"/>
    <w:rsid w:val="00EA5D27"/>
    <w:rsid w:val="00EB0F28"/>
    <w:rsid w:val="00EB3F0D"/>
    <w:rsid w:val="00EB616C"/>
    <w:rsid w:val="00EC3467"/>
    <w:rsid w:val="00EC5378"/>
    <w:rsid w:val="00ED4394"/>
    <w:rsid w:val="00EE45C5"/>
    <w:rsid w:val="00EF7A7C"/>
    <w:rsid w:val="00F24A2B"/>
    <w:rsid w:val="00F348AD"/>
    <w:rsid w:val="00F34E31"/>
    <w:rsid w:val="00F6611B"/>
    <w:rsid w:val="00F67AD2"/>
    <w:rsid w:val="00F77037"/>
    <w:rsid w:val="00F83142"/>
    <w:rsid w:val="00FA71ED"/>
    <w:rsid w:val="00FC3ACA"/>
    <w:rsid w:val="00FE42F7"/>
    <w:rsid w:val="00FF7578"/>
    <w:rsid w:val="1BEF2905"/>
    <w:rsid w:val="1DFB72AB"/>
    <w:rsid w:val="1EDA5AE4"/>
    <w:rsid w:val="25EA6BA4"/>
    <w:rsid w:val="26834513"/>
    <w:rsid w:val="2A1C40C0"/>
    <w:rsid w:val="2A2F78A6"/>
    <w:rsid w:val="31D811CF"/>
    <w:rsid w:val="374E0226"/>
    <w:rsid w:val="3AE261BF"/>
    <w:rsid w:val="3F784B6E"/>
    <w:rsid w:val="4955408F"/>
    <w:rsid w:val="4BEF7DD1"/>
    <w:rsid w:val="4E382660"/>
    <w:rsid w:val="4F822FEC"/>
    <w:rsid w:val="52C25537"/>
    <w:rsid w:val="58613E05"/>
    <w:rsid w:val="65A16D5B"/>
    <w:rsid w:val="6B230079"/>
    <w:rsid w:val="6C3267F7"/>
    <w:rsid w:val="6F5770A9"/>
    <w:rsid w:val="724C4CED"/>
    <w:rsid w:val="74C3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D0445"/>
  <w15:docId w15:val="{0ECD65D2-0D29-43F6-9DF7-3729B91D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Pr>
      <w:sz w:val="20"/>
      <w:szCs w:val="20"/>
    </w:rPr>
  </w:style>
  <w:style w:type="paragraph" w:styleId="a5">
    <w:name w:val="Date"/>
    <w:basedOn w:val="a"/>
    <w:next w:val="a"/>
    <w:link w:val="a6"/>
    <w:uiPriority w:val="99"/>
    <w:semiHidden/>
    <w:unhideWhenUsed/>
    <w:pPr>
      <w:ind w:leftChars="2500" w:left="100"/>
    </w:pPr>
  </w:style>
  <w:style w:type="paragraph" w:styleId="a7">
    <w:name w:val="Balloon Text"/>
    <w:basedOn w:val="a"/>
    <w:link w:val="a8"/>
    <w:uiPriority w:val="99"/>
    <w:semiHidden/>
    <w:unhideWhenUsed/>
    <w:rPr>
      <w:rFonts w:ascii="Segoe UI" w:hAnsi="Segoe UI" w:cs="Segoe UI"/>
      <w:sz w:val="18"/>
      <w:szCs w:val="18"/>
    </w:rPr>
  </w:style>
  <w:style w:type="paragraph" w:styleId="a9">
    <w:name w:val="footer"/>
    <w:basedOn w:val="a"/>
    <w:link w:val="aa"/>
    <w:uiPriority w:val="99"/>
    <w:unhideWhenUsed/>
    <w:pPr>
      <w:tabs>
        <w:tab w:val="center" w:pos="4680"/>
        <w:tab w:val="right" w:pos="9360"/>
      </w:tabs>
    </w:pPr>
  </w:style>
  <w:style w:type="paragraph" w:styleId="ab">
    <w:name w:val="header"/>
    <w:basedOn w:val="a"/>
    <w:link w:val="ac"/>
    <w:uiPriority w:val="99"/>
    <w:unhideWhenUsed/>
    <w:pPr>
      <w:tabs>
        <w:tab w:val="center" w:pos="4680"/>
        <w:tab w:val="right" w:pos="9360"/>
      </w:tabs>
    </w:p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annotation subject"/>
    <w:basedOn w:val="a3"/>
    <w:next w:val="a3"/>
    <w:link w:val="ae"/>
    <w:uiPriority w:val="99"/>
    <w:semiHidden/>
    <w:unhideWhenUsed/>
    <w:rPr>
      <w:b/>
      <w:bCs/>
    </w:rPr>
  </w:style>
  <w:style w:type="character" w:styleId="af">
    <w:name w:val="Hyperlink"/>
    <w:basedOn w:val="a0"/>
    <w:uiPriority w:val="99"/>
    <w:unhideWhenUsed/>
    <w:rPr>
      <w:color w:val="0000FF"/>
      <w:u w:val="single"/>
    </w:rPr>
  </w:style>
  <w:style w:type="character" w:styleId="af0">
    <w:name w:val="annotation reference"/>
    <w:basedOn w:val="a0"/>
    <w:uiPriority w:val="99"/>
    <w:semiHidden/>
    <w:unhideWhenUsed/>
    <w:rPr>
      <w:sz w:val="16"/>
      <w:szCs w:val="16"/>
    </w:rPr>
  </w:style>
  <w:style w:type="paragraph" w:customStyle="1" w:styleId="Default">
    <w:name w:val="Default"/>
    <w:pPr>
      <w:widowControl w:val="0"/>
      <w:autoSpaceDE w:val="0"/>
      <w:autoSpaceDN w:val="0"/>
      <w:adjustRightInd w:val="0"/>
    </w:pPr>
    <w:rPr>
      <w:rFonts w:ascii="黑体" w:eastAsiaTheme="minorEastAsia" w:hAnsi="黑体" w:cs="黑体"/>
      <w:color w:val="000000"/>
      <w:sz w:val="24"/>
      <w:szCs w:val="24"/>
    </w:rPr>
  </w:style>
  <w:style w:type="paragraph" w:styleId="af1">
    <w:name w:val="List Paragraph"/>
    <w:basedOn w:val="a"/>
    <w:uiPriority w:val="34"/>
    <w:qFormat/>
    <w:pPr>
      <w:widowControl/>
      <w:spacing w:before="100" w:beforeAutospacing="1" w:after="100" w:afterAutospacing="1"/>
      <w:jc w:val="left"/>
    </w:pPr>
    <w:rPr>
      <w:rFonts w:ascii="宋体" w:eastAsia="宋体" w:hAnsi="宋体" w:cs="宋体"/>
      <w:kern w:val="0"/>
      <w:sz w:val="24"/>
      <w:szCs w:val="24"/>
    </w:rPr>
  </w:style>
  <w:style w:type="character" w:customStyle="1" w:styleId="a4">
    <w:name w:val="批注文字 字符"/>
    <w:basedOn w:val="a0"/>
    <w:link w:val="a3"/>
    <w:uiPriority w:val="99"/>
    <w:semiHidden/>
    <w:rPr>
      <w:sz w:val="20"/>
      <w:szCs w:val="20"/>
    </w:rPr>
  </w:style>
  <w:style w:type="character" w:customStyle="1" w:styleId="ae">
    <w:name w:val="批注主题 字符"/>
    <w:basedOn w:val="a4"/>
    <w:link w:val="ad"/>
    <w:uiPriority w:val="99"/>
    <w:semiHidden/>
    <w:rPr>
      <w:b/>
      <w:bCs/>
      <w:sz w:val="20"/>
      <w:szCs w:val="20"/>
    </w:rPr>
  </w:style>
  <w:style w:type="character" w:customStyle="1" w:styleId="a8">
    <w:name w:val="批注框文本 字符"/>
    <w:basedOn w:val="a0"/>
    <w:link w:val="a7"/>
    <w:uiPriority w:val="99"/>
    <w:semiHidden/>
    <w:rPr>
      <w:rFonts w:ascii="Segoe UI" w:hAnsi="Segoe UI" w:cs="Segoe UI"/>
      <w:sz w:val="18"/>
      <w:szCs w:val="18"/>
    </w:rPr>
  </w:style>
  <w:style w:type="character" w:customStyle="1" w:styleId="ac">
    <w:name w:val="页眉 字符"/>
    <w:basedOn w:val="a0"/>
    <w:link w:val="ab"/>
    <w:uiPriority w:val="99"/>
  </w:style>
  <w:style w:type="character" w:customStyle="1" w:styleId="aa">
    <w:name w:val="页脚 字符"/>
    <w:basedOn w:val="a0"/>
    <w:link w:val="a9"/>
    <w:uiPriority w:val="99"/>
  </w:style>
  <w:style w:type="paragraph" w:styleId="af2">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st">
    <w:name w:val="st"/>
    <w:basedOn w:val="a0"/>
  </w:style>
  <w:style w:type="character" w:customStyle="1" w:styleId="a6">
    <w:name w:val="日期 字符"/>
    <w:basedOn w:val="a0"/>
    <w:link w:val="a5"/>
    <w:uiPriority w:val="99"/>
    <w:semiHidden/>
  </w:style>
  <w:style w:type="character" w:customStyle="1" w:styleId="HTML0">
    <w:name w:val="HTML 预设格式 字符"/>
    <w:basedOn w:val="a0"/>
    <w:link w:val="HTML"/>
    <w:uiPriority w:val="99"/>
    <w:semiHidden/>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CA4CD3-A49B-4CAF-8ED6-509B63DB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726</Words>
  <Characters>4144</Characters>
  <Application>Microsoft Office Word</Application>
  <DocSecurity>0</DocSecurity>
  <Lines>34</Lines>
  <Paragraphs>9</Paragraphs>
  <ScaleCrop>false</ScaleCrop>
  <Company>Microsoft</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derong</dc:creator>
  <cp:lastModifiedBy>喻菲</cp:lastModifiedBy>
  <cp:revision>2</cp:revision>
  <cp:lastPrinted>2021-10-23T08:36:00Z</cp:lastPrinted>
  <dcterms:created xsi:type="dcterms:W3CDTF">2021-11-05T02:27:00Z</dcterms:created>
  <dcterms:modified xsi:type="dcterms:W3CDTF">2021-11-05T02:27:00Z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61229DB329CC497FA26DAF9640A82752</vt:lpwstr>
  </property>
</Properties>
</file>